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407F" w14:textId="77777777" w:rsidR="001F320D" w:rsidRPr="001F320D" w:rsidRDefault="001F320D" w:rsidP="001F320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F320D">
        <w:rPr>
          <w:rFonts w:ascii="Times New Roman" w:eastAsia="Times New Roman" w:hAnsi="Times New Roman" w:cs="Times New Roman"/>
          <w:b/>
          <w:bCs/>
          <w:kern w:val="36"/>
          <w:sz w:val="48"/>
          <w:szCs w:val="48"/>
          <w14:ligatures w14:val="none"/>
        </w:rPr>
        <w:t>Ontario Swim Parents Are Beginning to Ask a Different Question</w:t>
      </w:r>
    </w:p>
    <w:p w14:paraId="56243442"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For years, most swim parents asked a </w:t>
      </w:r>
      <w:proofErr w:type="gramStart"/>
      <w:r w:rsidRPr="001F320D">
        <w:rPr>
          <w:rFonts w:ascii="Times New Roman" w:eastAsia="Times New Roman" w:hAnsi="Times New Roman" w:cs="Times New Roman"/>
          <w:kern w:val="0"/>
          <w14:ligatures w14:val="none"/>
        </w:rPr>
        <w:t>fairly simple</w:t>
      </w:r>
      <w:proofErr w:type="gramEnd"/>
      <w:r w:rsidRPr="001F320D">
        <w:rPr>
          <w:rFonts w:ascii="Times New Roman" w:eastAsia="Times New Roman" w:hAnsi="Times New Roman" w:cs="Times New Roman"/>
          <w:kern w:val="0"/>
          <w14:ligatures w14:val="none"/>
        </w:rPr>
        <w:t xml:space="preserve"> question:</w:t>
      </w:r>
    </w:p>
    <w:p w14:paraId="45F5A5F0"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b/>
          <w:bCs/>
          <w:kern w:val="0"/>
          <w14:ligatures w14:val="none"/>
        </w:rPr>
        <w:t>“Is my child working hard?”</w:t>
      </w:r>
    </w:p>
    <w:p w14:paraId="7BEBB97B"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Today, </w:t>
      </w:r>
      <w:proofErr w:type="gramStart"/>
      <w:r w:rsidRPr="001F320D">
        <w:rPr>
          <w:rFonts w:ascii="Times New Roman" w:eastAsia="Times New Roman" w:hAnsi="Times New Roman" w:cs="Times New Roman"/>
          <w:kern w:val="0"/>
          <w14:ligatures w14:val="none"/>
        </w:rPr>
        <w:t>more and more</w:t>
      </w:r>
      <w:proofErr w:type="gramEnd"/>
      <w:r w:rsidRPr="001F320D">
        <w:rPr>
          <w:rFonts w:ascii="Times New Roman" w:eastAsia="Times New Roman" w:hAnsi="Times New Roman" w:cs="Times New Roman"/>
          <w:kern w:val="0"/>
          <w14:ligatures w14:val="none"/>
        </w:rPr>
        <w:t xml:space="preserve"> parents are asking something very different:</w:t>
      </w:r>
    </w:p>
    <w:p w14:paraId="1D37A6F6"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b/>
          <w:bCs/>
          <w:kern w:val="0"/>
          <w14:ligatures w14:val="none"/>
        </w:rPr>
        <w:t>“Is my child actually learning?”</w:t>
      </w:r>
    </w:p>
    <w:p w14:paraId="7B0CE7D5"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That shift matters.</w:t>
      </w:r>
    </w:p>
    <w:p w14:paraId="3926C69F"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Across Ontario, small groups of parents are quietly organizing demonstration training sessions for swimmers — sometimes 11 &amp; Under athletes, sometimes older performance swimmers — to experience what modern technical development in swimming could </w:t>
      </w:r>
      <w:proofErr w:type="gramStart"/>
      <w:r w:rsidRPr="001F320D">
        <w:rPr>
          <w:rFonts w:ascii="Times New Roman" w:eastAsia="Times New Roman" w:hAnsi="Times New Roman" w:cs="Times New Roman"/>
          <w:kern w:val="0"/>
          <w14:ligatures w14:val="none"/>
        </w:rPr>
        <w:t>actually look</w:t>
      </w:r>
      <w:proofErr w:type="gramEnd"/>
      <w:r w:rsidRPr="001F320D">
        <w:rPr>
          <w:rFonts w:ascii="Times New Roman" w:eastAsia="Times New Roman" w:hAnsi="Times New Roman" w:cs="Times New Roman"/>
          <w:kern w:val="0"/>
          <w14:ligatures w14:val="none"/>
        </w:rPr>
        <w:t xml:space="preserve"> like.</w:t>
      </w:r>
    </w:p>
    <w:p w14:paraId="1F9E9F59"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These are not rebellion sessions.</w:t>
      </w:r>
    </w:p>
    <w:p w14:paraId="2353EE27"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They are not anti-club sessions.</w:t>
      </w:r>
    </w:p>
    <w:p w14:paraId="65E41952"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They are learning sessions.</w:t>
      </w:r>
    </w:p>
    <w:p w14:paraId="7AAC3FBE"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And increasingly, they are opening parents’ eyes to how much more swimming could become.</w:t>
      </w:r>
    </w:p>
    <w:p w14:paraId="3D165DE0" w14:textId="77777777" w:rsidR="001F320D" w:rsidRPr="001F320D" w:rsidRDefault="001F320D" w:rsidP="001F32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F320D">
        <w:rPr>
          <w:rFonts w:ascii="Times New Roman" w:eastAsia="Times New Roman" w:hAnsi="Times New Roman" w:cs="Times New Roman"/>
          <w:b/>
          <w:bCs/>
          <w:kern w:val="0"/>
          <w:sz w:val="36"/>
          <w:szCs w:val="36"/>
          <w14:ligatures w14:val="none"/>
        </w:rPr>
        <w:t>What Happens in These Demonstration Sessions?</w:t>
      </w:r>
    </w:p>
    <w:p w14:paraId="1E1C2BF9"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At facilities like the Toronto Pan Am Sports Centre and other pools across Southern Ontario, small groups of swimmers are coming together to experience an environment built around learning rather than simply completing workouts.</w:t>
      </w:r>
    </w:p>
    <w:p w14:paraId="39CFC1E1"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For younger swimmers especially, the focus is not endless mileage.</w:t>
      </w:r>
    </w:p>
    <w:p w14:paraId="724DA715"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 focus is technical development.</w:t>
      </w:r>
    </w:p>
    <w:p w14:paraId="280FC25F"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During these sessions, swimmers are introduced to:</w:t>
      </w:r>
    </w:p>
    <w:p w14:paraId="7FA08602"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Continuous video feedback </w:t>
      </w:r>
    </w:p>
    <w:p w14:paraId="4C41F037"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Guided technical learning </w:t>
      </w:r>
    </w:p>
    <w:p w14:paraId="18A940A1"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Stroke construction </w:t>
      </w:r>
    </w:p>
    <w:p w14:paraId="30212161"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Starts and turns </w:t>
      </w:r>
    </w:p>
    <w:p w14:paraId="020A4542"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Pace awareness </w:t>
      </w:r>
    </w:p>
    <w:p w14:paraId="5F0F9F3C"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Stroke count awareness </w:t>
      </w:r>
    </w:p>
    <w:p w14:paraId="755CABB8"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Guided self-analysis </w:t>
      </w:r>
    </w:p>
    <w:p w14:paraId="7F34AA66"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lastRenderedPageBreak/>
        <w:t xml:space="preserve">Tribes-style collaborative learning </w:t>
      </w:r>
    </w:p>
    <w:p w14:paraId="227A154D" w14:textId="77777777" w:rsidR="001F320D" w:rsidRPr="001F320D" w:rsidRDefault="001F320D" w:rsidP="001F32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The first steps toward self-coaching </w:t>
      </w:r>
    </w:p>
    <w:p w14:paraId="408FE365"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Many young swimmers have never been taught how to watch themselves swim.</w:t>
      </w:r>
    </w:p>
    <w:p w14:paraId="6B136AE9"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They have never been taught what they should </w:t>
      </w:r>
      <w:proofErr w:type="gramStart"/>
      <w:r w:rsidRPr="001F320D">
        <w:rPr>
          <w:rFonts w:ascii="Times New Roman" w:eastAsia="Times New Roman" w:hAnsi="Times New Roman" w:cs="Times New Roman"/>
          <w:kern w:val="0"/>
          <w14:ligatures w14:val="none"/>
        </w:rPr>
        <w:t>actually be</w:t>
      </w:r>
      <w:proofErr w:type="gramEnd"/>
      <w:r w:rsidRPr="001F320D">
        <w:rPr>
          <w:rFonts w:ascii="Times New Roman" w:eastAsia="Times New Roman" w:hAnsi="Times New Roman" w:cs="Times New Roman"/>
          <w:kern w:val="0"/>
          <w14:ligatures w14:val="none"/>
        </w:rPr>
        <w:t xml:space="preserve"> looking for when they see themselves on video.</w:t>
      </w:r>
    </w:p>
    <w:p w14:paraId="62F968F3"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But when swimmers begin understanding what efficient movement looks like — and begin recognizing it in themselves — something important happens:</w:t>
      </w:r>
    </w:p>
    <w:p w14:paraId="153C194F"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They become active participants in their own development.</w:t>
      </w:r>
    </w:p>
    <w:p w14:paraId="3DA395CF"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That changes everything.</w:t>
      </w:r>
    </w:p>
    <w:p w14:paraId="47B7032F" w14:textId="77777777" w:rsidR="001F320D" w:rsidRPr="001F320D" w:rsidRDefault="001F320D" w:rsidP="001F32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F320D">
        <w:rPr>
          <w:rFonts w:ascii="Times New Roman" w:eastAsia="Times New Roman" w:hAnsi="Times New Roman" w:cs="Times New Roman"/>
          <w:b/>
          <w:bCs/>
          <w:kern w:val="0"/>
          <w:sz w:val="36"/>
          <w:szCs w:val="36"/>
          <w14:ligatures w14:val="none"/>
        </w:rPr>
        <w:t>The Difference Between Practice and Learning</w:t>
      </w:r>
    </w:p>
    <w:p w14:paraId="53020BDF"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Traditional swim practices are often extremely busy environments.</w:t>
      </w:r>
    </w:p>
    <w:p w14:paraId="108E5623"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One coach may be managing six, eight, or even ten lanes.</w:t>
      </w:r>
    </w:p>
    <w:p w14:paraId="3F8B3450"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Under those conditions, much of coaching becomes practice management:</w:t>
      </w:r>
    </w:p>
    <w:p w14:paraId="5A62B25C" w14:textId="77777777" w:rsidR="001F320D" w:rsidRPr="001F320D" w:rsidRDefault="001F320D" w:rsidP="001F32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sending intervals, </w:t>
      </w:r>
    </w:p>
    <w:p w14:paraId="17615056" w14:textId="77777777" w:rsidR="001F320D" w:rsidRPr="001F320D" w:rsidRDefault="001F320D" w:rsidP="001F32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organizing traffic, </w:t>
      </w:r>
    </w:p>
    <w:p w14:paraId="0B53AFB6" w14:textId="77777777" w:rsidR="001F320D" w:rsidRPr="001F320D" w:rsidRDefault="001F320D" w:rsidP="001F32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monitoring safety, </w:t>
      </w:r>
    </w:p>
    <w:p w14:paraId="2488A300" w14:textId="77777777" w:rsidR="001F320D" w:rsidRPr="001F320D" w:rsidRDefault="001F320D" w:rsidP="001F32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keeping the session moving. </w:t>
      </w:r>
    </w:p>
    <w:p w14:paraId="28E1EE39"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That is not necessarily anyone’s fault.</w:t>
      </w:r>
    </w:p>
    <w:p w14:paraId="7E7CD586"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But parents are increasingly recognizing that there is a major difference between:</w:t>
      </w:r>
    </w:p>
    <w:p w14:paraId="16186733" w14:textId="77777777" w:rsidR="001F320D" w:rsidRPr="001F320D" w:rsidRDefault="001F320D" w:rsidP="001F32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working hard, and </w:t>
      </w:r>
    </w:p>
    <w:p w14:paraId="413BCA32" w14:textId="77777777" w:rsidR="001F320D" w:rsidRPr="001F320D" w:rsidRDefault="001F320D" w:rsidP="001F320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receiving technical development. </w:t>
      </w:r>
    </w:p>
    <w:p w14:paraId="2DC8C29F"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Video feedback changes that equation dramatically.</w:t>
      </w:r>
    </w:p>
    <w:p w14:paraId="09DF1B2B"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When swimmers can immediately see:</w:t>
      </w:r>
    </w:p>
    <w:p w14:paraId="4F21E616" w14:textId="77777777" w:rsidR="001F320D" w:rsidRPr="001F320D" w:rsidRDefault="001F320D" w:rsidP="001F32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their body position, </w:t>
      </w:r>
    </w:p>
    <w:p w14:paraId="6284ACF0" w14:textId="77777777" w:rsidR="001F320D" w:rsidRPr="001F320D" w:rsidRDefault="001F320D" w:rsidP="001F32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timing, </w:t>
      </w:r>
    </w:p>
    <w:p w14:paraId="16EB4FF4" w14:textId="77777777" w:rsidR="001F320D" w:rsidRPr="001F320D" w:rsidRDefault="001F320D" w:rsidP="001F32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turns, </w:t>
      </w:r>
    </w:p>
    <w:p w14:paraId="5C66F22B" w14:textId="77777777" w:rsidR="001F320D" w:rsidRPr="001F320D" w:rsidRDefault="001F320D" w:rsidP="001F32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underwater skills, </w:t>
      </w:r>
    </w:p>
    <w:p w14:paraId="7465541A" w14:textId="77777777" w:rsidR="001F320D" w:rsidRPr="001F320D" w:rsidRDefault="001F320D" w:rsidP="001F32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stroke length, </w:t>
      </w:r>
    </w:p>
    <w:p w14:paraId="6E586CA4" w14:textId="77777777" w:rsidR="001F320D" w:rsidRPr="001F320D" w:rsidRDefault="001F320D" w:rsidP="001F320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breathing patterns, </w:t>
      </w:r>
    </w:p>
    <w:p w14:paraId="514CD1E1"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lastRenderedPageBreak/>
        <w:t>they begin learning faster than verbal instruction alone can ever achieve.</w:t>
      </w:r>
    </w:p>
    <w:p w14:paraId="0B1C79C9"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And importantly, swimmers begin developing awareness.</w:t>
      </w:r>
    </w:p>
    <w:p w14:paraId="5E78CDB6"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Awareness is the foundation of improvement.</w:t>
      </w:r>
    </w:p>
    <w:p w14:paraId="5B78BA13" w14:textId="77777777" w:rsidR="001F320D" w:rsidRPr="001F320D" w:rsidRDefault="001F320D" w:rsidP="001F32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F320D">
        <w:rPr>
          <w:rFonts w:ascii="Times New Roman" w:eastAsia="Times New Roman" w:hAnsi="Times New Roman" w:cs="Times New Roman"/>
          <w:b/>
          <w:bCs/>
          <w:kern w:val="0"/>
          <w:sz w:val="36"/>
          <w:szCs w:val="36"/>
          <w14:ligatures w14:val="none"/>
        </w:rPr>
        <w:t>Why Parents Are Organizing These Groups</w:t>
      </w:r>
    </w:p>
    <w:p w14:paraId="41874784"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Parents are not organizing these sessions because they dislike their clubs.</w:t>
      </w:r>
    </w:p>
    <w:p w14:paraId="7DCF59E8"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Most parents are deeply appreciative of the time and effort coaches invest.</w:t>
      </w:r>
    </w:p>
    <w:p w14:paraId="16B91A03"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But many parents are beginning to realize that modern learning tools already exist — and are widely used in other sports — while swimming has been unusually slow to adopt them consistently.</w:t>
      </w:r>
    </w:p>
    <w:p w14:paraId="56279AD0"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Parents are starting to ask reasonable questions:</w:t>
      </w:r>
    </w:p>
    <w:p w14:paraId="486B0078" w14:textId="77777777" w:rsidR="001F320D" w:rsidRPr="001F320D" w:rsidRDefault="001F320D" w:rsidP="001F32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Why aren’t swimmers receiving more visual feedback? </w:t>
      </w:r>
    </w:p>
    <w:p w14:paraId="4BFDCC71" w14:textId="77777777" w:rsidR="001F320D" w:rsidRPr="001F320D" w:rsidRDefault="001F320D" w:rsidP="001F32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Why are technical corrections often inconsistent? </w:t>
      </w:r>
    </w:p>
    <w:p w14:paraId="6298E483" w14:textId="77777777" w:rsidR="001F320D" w:rsidRPr="001F320D" w:rsidRDefault="001F320D" w:rsidP="001F32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Why are swimmers expected to “feel” changes without seeing them? </w:t>
      </w:r>
    </w:p>
    <w:p w14:paraId="1E837126" w14:textId="77777777" w:rsidR="001F320D" w:rsidRPr="001F320D" w:rsidRDefault="001F320D" w:rsidP="001F32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Why are some swimmers training harder every year but not becoming significantly more efficient? </w:t>
      </w:r>
    </w:p>
    <w:p w14:paraId="33988670" w14:textId="77777777" w:rsidR="001F320D" w:rsidRPr="001F320D" w:rsidRDefault="001F320D" w:rsidP="001F320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Why are young swimmers rarely taught how to analyze their own movement? </w:t>
      </w:r>
    </w:p>
    <w:p w14:paraId="7D6A4309"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These are not radical questions.</w:t>
      </w:r>
    </w:p>
    <w:p w14:paraId="709AB3FE"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They are logical ones.</w:t>
      </w:r>
    </w:p>
    <w:p w14:paraId="79F7FD8C" w14:textId="77777777" w:rsidR="001F320D" w:rsidRPr="001F320D" w:rsidRDefault="001F320D" w:rsidP="001F32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F320D">
        <w:rPr>
          <w:rFonts w:ascii="Times New Roman" w:eastAsia="Times New Roman" w:hAnsi="Times New Roman" w:cs="Times New Roman"/>
          <w:b/>
          <w:bCs/>
          <w:kern w:val="0"/>
          <w:sz w:val="36"/>
          <w:szCs w:val="36"/>
          <w14:ligatures w14:val="none"/>
        </w:rPr>
        <w:t>The Rise of Parent-Driven Development</w:t>
      </w:r>
    </w:p>
    <w:p w14:paraId="39C6E1D1"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One of the most interesting developments in Ontario swimming right now is that parents are no longer waiting passively for systems to evolve.</w:t>
      </w:r>
    </w:p>
    <w:p w14:paraId="1DD1CF71"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Instead, many are creating small opportunities themselves.</w:t>
      </w:r>
    </w:p>
    <w:p w14:paraId="150FE497"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 group of eight swimmers here.</w:t>
      </w:r>
    </w:p>
    <w:p w14:paraId="1DC133B9"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 technical session there.</w:t>
      </w:r>
    </w:p>
    <w:p w14:paraId="17EA02E5"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 demonstration workout at a major pool.</w:t>
      </w:r>
    </w:p>
    <w:p w14:paraId="077DD7FF"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 race-pace clinic.</w:t>
      </w:r>
    </w:p>
    <w:p w14:paraId="01D40C16"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 video-feedback session.</w:t>
      </w:r>
    </w:p>
    <w:p w14:paraId="3EE04F2E"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lastRenderedPageBreak/>
        <w:t>Parents are exploring what modern swimming development could look like.</w:t>
      </w:r>
    </w:p>
    <w:p w14:paraId="3E4A717A"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And once swimmers experience an environment where:</w:t>
      </w:r>
    </w:p>
    <w:p w14:paraId="48F03707" w14:textId="77777777" w:rsidR="001F320D" w:rsidRPr="001F320D" w:rsidRDefault="001F320D" w:rsidP="001F32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feedback is constant, </w:t>
      </w:r>
    </w:p>
    <w:p w14:paraId="427BDBFD" w14:textId="77777777" w:rsidR="001F320D" w:rsidRPr="001F320D" w:rsidRDefault="001F320D" w:rsidP="001F32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learning is collaborative, </w:t>
      </w:r>
    </w:p>
    <w:p w14:paraId="24B34796" w14:textId="77777777" w:rsidR="001F320D" w:rsidRPr="001F320D" w:rsidRDefault="001F320D" w:rsidP="001F32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technique matters every length, </w:t>
      </w:r>
    </w:p>
    <w:p w14:paraId="0CCE14B2" w14:textId="77777777" w:rsidR="001F320D" w:rsidRPr="001F320D" w:rsidRDefault="001F320D" w:rsidP="001F320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and swimmers are encouraged to think, </w:t>
      </w:r>
    </w:p>
    <w:p w14:paraId="58FCA3EA"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it becomes very difficult to pretend that the traditional “swim up and down and hope improvement happens” model is the only possible approach.</w:t>
      </w:r>
    </w:p>
    <w:p w14:paraId="6F292B23" w14:textId="77777777" w:rsidR="001F320D" w:rsidRPr="001F320D" w:rsidRDefault="001F320D" w:rsidP="001F32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F320D">
        <w:rPr>
          <w:rFonts w:ascii="Times New Roman" w:eastAsia="Times New Roman" w:hAnsi="Times New Roman" w:cs="Times New Roman"/>
          <w:b/>
          <w:bCs/>
          <w:kern w:val="0"/>
          <w:sz w:val="36"/>
          <w:szCs w:val="36"/>
          <w14:ligatures w14:val="none"/>
        </w:rPr>
        <w:t>Clubs Will Eventually Need to Adapt</w:t>
      </w:r>
    </w:p>
    <w:p w14:paraId="1968C378"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Swimming is changing slowly — but it is changing.</w:t>
      </w:r>
    </w:p>
    <w:p w14:paraId="631F9FB1"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 reality is that swimmers today learn differently than swimmers did 30 years ago.</w:t>
      </w:r>
    </w:p>
    <w:p w14:paraId="4F3E45FB"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They are visual learners.</w:t>
      </w:r>
    </w:p>
    <w:p w14:paraId="230F919E"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Interactive learners.</w:t>
      </w:r>
    </w:p>
    <w:p w14:paraId="27520F4D"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Technology-driven learners.</w:t>
      </w:r>
    </w:p>
    <w:p w14:paraId="1221B998"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Parents understand this intuitively because they see it everywhere else in their children’s lives.</w:t>
      </w:r>
    </w:p>
    <w:p w14:paraId="32D9ADAC"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Eventually, clubs across Ontario will face an important decision:</w:t>
      </w:r>
    </w:p>
    <w:p w14:paraId="63E874D3"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Will they continue treating video feedback and modern technical learning as optional extras?</w:t>
      </w:r>
    </w:p>
    <w:p w14:paraId="67D6BE95"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Or will they recognize that these tools may become foundational parts of swimmer development in the future?</w:t>
      </w:r>
    </w:p>
    <w:p w14:paraId="345A449A"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 clubs that adapt early will likely have a significant advantage.</w:t>
      </w:r>
    </w:p>
    <w:p w14:paraId="0606A60F"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Not because they are harder.</w:t>
      </w:r>
    </w:p>
    <w:p w14:paraId="481D4652"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But because they become better learning environments.</w:t>
      </w:r>
    </w:p>
    <w:p w14:paraId="261F8C76" w14:textId="77777777" w:rsidR="001F320D" w:rsidRPr="001F320D" w:rsidRDefault="001F320D" w:rsidP="001F32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F320D">
        <w:rPr>
          <w:rFonts w:ascii="Times New Roman" w:eastAsia="Times New Roman" w:hAnsi="Times New Roman" w:cs="Times New Roman"/>
          <w:b/>
          <w:bCs/>
          <w:kern w:val="0"/>
          <w:sz w:val="36"/>
          <w:szCs w:val="36"/>
          <w14:ligatures w14:val="none"/>
        </w:rPr>
        <w:t>The Goal Is Not Conflict</w:t>
      </w:r>
    </w:p>
    <w:p w14:paraId="235C4816"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None of this needs to become “parents versus clubs.”</w:t>
      </w:r>
    </w:p>
    <w:p w14:paraId="264636D5"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In fact, the ideal future is collaboration.</w:t>
      </w:r>
    </w:p>
    <w:p w14:paraId="6EB23DC0"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lastRenderedPageBreak/>
        <w:t>Parents, coaches, clubs, and swimmers all want the same thing:</w:t>
      </w:r>
    </w:p>
    <w:p w14:paraId="46F7EDAE" w14:textId="77777777" w:rsidR="001F320D" w:rsidRPr="001F320D" w:rsidRDefault="001F320D" w:rsidP="001F320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healthier athletes, </w:t>
      </w:r>
    </w:p>
    <w:p w14:paraId="3065FA83" w14:textId="77777777" w:rsidR="001F320D" w:rsidRPr="001F320D" w:rsidRDefault="001F320D" w:rsidP="001F320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better learning, </w:t>
      </w:r>
    </w:p>
    <w:p w14:paraId="5348464F" w14:textId="77777777" w:rsidR="001F320D" w:rsidRPr="001F320D" w:rsidRDefault="001F320D" w:rsidP="001F320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better racing, </w:t>
      </w:r>
    </w:p>
    <w:p w14:paraId="16BE32EC" w14:textId="77777777" w:rsidR="001F320D" w:rsidRPr="001F320D" w:rsidRDefault="001F320D" w:rsidP="001F320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and swimmers who remain engaged in the sport long term. </w:t>
      </w:r>
    </w:p>
    <w:p w14:paraId="19B442A1"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 encouraging part is that many parents are no longer willing to accept that technical excellence should be rare or reserved for only a few swimmers.</w:t>
      </w:r>
    </w:p>
    <w:p w14:paraId="336CEB7D"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They are beginning to believe their swimmers deserve better learning environments now.</w:t>
      </w:r>
    </w:p>
    <w:p w14:paraId="7492DB72"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r w:rsidRPr="001F320D">
        <w:rPr>
          <w:rFonts w:ascii="Times New Roman" w:eastAsia="Times New Roman" w:hAnsi="Times New Roman" w:cs="Times New Roman"/>
          <w:kern w:val="0"/>
          <w14:ligatures w14:val="none"/>
        </w:rPr>
        <w:t xml:space="preserve">And increasingly, they are willing to organize opportunities to explore what that future might look like. </w:t>
      </w:r>
    </w:p>
    <w:p w14:paraId="40F997BB" w14:textId="77777777" w:rsidR="001F320D" w:rsidRPr="001F320D" w:rsidRDefault="001F320D" w:rsidP="001F320D">
      <w:pPr>
        <w:pBdr>
          <w:bottom w:val="single" w:sz="6" w:space="1" w:color="auto"/>
        </w:pBdr>
        <w:spacing w:after="0" w:line="240" w:lineRule="auto"/>
        <w:jc w:val="center"/>
        <w:rPr>
          <w:rFonts w:ascii="Arial" w:eastAsia="Times New Roman" w:hAnsi="Arial" w:cs="Arial"/>
          <w:vanish/>
          <w:kern w:val="0"/>
          <w:sz w:val="16"/>
          <w:szCs w:val="16"/>
          <w14:ligatures w14:val="none"/>
        </w:rPr>
      </w:pPr>
      <w:r w:rsidRPr="001F320D">
        <w:rPr>
          <w:rFonts w:ascii="Arial" w:eastAsia="Times New Roman" w:hAnsi="Arial" w:cs="Arial"/>
          <w:vanish/>
          <w:kern w:val="0"/>
          <w:sz w:val="16"/>
          <w:szCs w:val="16"/>
          <w14:ligatures w14:val="none"/>
        </w:rPr>
        <w:t>Top of Form</w:t>
      </w:r>
    </w:p>
    <w:p w14:paraId="423EA964" w14:textId="77777777" w:rsidR="001F320D" w:rsidRPr="001F320D" w:rsidRDefault="001F320D" w:rsidP="001F320D">
      <w:pPr>
        <w:spacing w:before="100" w:beforeAutospacing="1" w:after="100" w:afterAutospacing="1" w:line="240" w:lineRule="auto"/>
        <w:rPr>
          <w:rFonts w:ascii="Times New Roman" w:eastAsia="Times New Roman" w:hAnsi="Times New Roman" w:cs="Times New Roman"/>
          <w:kern w:val="0"/>
          <w14:ligatures w14:val="none"/>
        </w:rPr>
      </w:pPr>
    </w:p>
    <w:p w14:paraId="78F52D9A" w14:textId="77777777" w:rsidR="001F320D" w:rsidRPr="001F320D" w:rsidRDefault="001F320D" w:rsidP="001F320D">
      <w:pPr>
        <w:pBdr>
          <w:top w:val="single" w:sz="6" w:space="1" w:color="auto"/>
        </w:pBdr>
        <w:spacing w:after="0" w:line="240" w:lineRule="auto"/>
        <w:jc w:val="center"/>
        <w:rPr>
          <w:rFonts w:ascii="Arial" w:eastAsia="Times New Roman" w:hAnsi="Arial" w:cs="Arial"/>
          <w:vanish/>
          <w:kern w:val="0"/>
          <w:sz w:val="16"/>
          <w:szCs w:val="16"/>
          <w14:ligatures w14:val="none"/>
        </w:rPr>
      </w:pPr>
      <w:r w:rsidRPr="001F320D">
        <w:rPr>
          <w:rFonts w:ascii="Arial" w:eastAsia="Times New Roman" w:hAnsi="Arial" w:cs="Arial"/>
          <w:vanish/>
          <w:kern w:val="0"/>
          <w:sz w:val="16"/>
          <w:szCs w:val="16"/>
          <w14:ligatures w14:val="none"/>
        </w:rPr>
        <w:t>Bottom of Form</w:t>
      </w:r>
    </w:p>
    <w:p w14:paraId="49AABF1A"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82C"/>
    <w:multiLevelType w:val="multilevel"/>
    <w:tmpl w:val="7F9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A65DD"/>
    <w:multiLevelType w:val="multilevel"/>
    <w:tmpl w:val="325A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660F1"/>
    <w:multiLevelType w:val="multilevel"/>
    <w:tmpl w:val="8092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412BF"/>
    <w:multiLevelType w:val="multilevel"/>
    <w:tmpl w:val="BEA0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B4556"/>
    <w:multiLevelType w:val="multilevel"/>
    <w:tmpl w:val="520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C20ED"/>
    <w:multiLevelType w:val="multilevel"/>
    <w:tmpl w:val="CB8C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B59C4"/>
    <w:multiLevelType w:val="multilevel"/>
    <w:tmpl w:val="F9C6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662408">
    <w:abstractNumId w:val="3"/>
  </w:num>
  <w:num w:numId="2" w16cid:durableId="973102039">
    <w:abstractNumId w:val="6"/>
  </w:num>
  <w:num w:numId="3" w16cid:durableId="177163854">
    <w:abstractNumId w:val="1"/>
  </w:num>
  <w:num w:numId="4" w16cid:durableId="608857289">
    <w:abstractNumId w:val="5"/>
  </w:num>
  <w:num w:numId="5" w16cid:durableId="1119375275">
    <w:abstractNumId w:val="2"/>
  </w:num>
  <w:num w:numId="6" w16cid:durableId="647713545">
    <w:abstractNumId w:val="0"/>
  </w:num>
  <w:num w:numId="7" w16cid:durableId="1178735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0D"/>
    <w:rsid w:val="00097B0E"/>
    <w:rsid w:val="00111870"/>
    <w:rsid w:val="001F320D"/>
    <w:rsid w:val="00607BCE"/>
    <w:rsid w:val="00623783"/>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95AF4C3"/>
  <w15:chartTrackingRefBased/>
  <w15:docId w15:val="{307BA835-94B7-9242-B8D2-747B003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3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2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2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2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2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F32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2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2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2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20D"/>
    <w:rPr>
      <w:rFonts w:eastAsiaTheme="majorEastAsia" w:cstheme="majorBidi"/>
      <w:color w:val="272727" w:themeColor="text1" w:themeTint="D8"/>
    </w:rPr>
  </w:style>
  <w:style w:type="paragraph" w:styleId="Title">
    <w:name w:val="Title"/>
    <w:basedOn w:val="Normal"/>
    <w:next w:val="Normal"/>
    <w:link w:val="TitleChar"/>
    <w:uiPriority w:val="10"/>
    <w:qFormat/>
    <w:rsid w:val="001F3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20D"/>
    <w:pPr>
      <w:spacing w:before="160"/>
      <w:jc w:val="center"/>
    </w:pPr>
    <w:rPr>
      <w:i/>
      <w:iCs/>
      <w:color w:val="404040" w:themeColor="text1" w:themeTint="BF"/>
    </w:rPr>
  </w:style>
  <w:style w:type="character" w:customStyle="1" w:styleId="QuoteChar">
    <w:name w:val="Quote Char"/>
    <w:basedOn w:val="DefaultParagraphFont"/>
    <w:link w:val="Quote"/>
    <w:uiPriority w:val="29"/>
    <w:rsid w:val="001F320D"/>
    <w:rPr>
      <w:i/>
      <w:iCs/>
      <w:color w:val="404040" w:themeColor="text1" w:themeTint="BF"/>
    </w:rPr>
  </w:style>
  <w:style w:type="paragraph" w:styleId="ListParagraph">
    <w:name w:val="List Paragraph"/>
    <w:basedOn w:val="Normal"/>
    <w:uiPriority w:val="34"/>
    <w:qFormat/>
    <w:rsid w:val="001F320D"/>
    <w:pPr>
      <w:ind w:left="720"/>
      <w:contextualSpacing/>
    </w:pPr>
  </w:style>
  <w:style w:type="character" w:styleId="IntenseEmphasis">
    <w:name w:val="Intense Emphasis"/>
    <w:basedOn w:val="DefaultParagraphFont"/>
    <w:uiPriority w:val="21"/>
    <w:qFormat/>
    <w:rsid w:val="001F320D"/>
    <w:rPr>
      <w:i/>
      <w:iCs/>
      <w:color w:val="2F5496" w:themeColor="accent1" w:themeShade="BF"/>
    </w:rPr>
  </w:style>
  <w:style w:type="paragraph" w:styleId="IntenseQuote">
    <w:name w:val="Intense Quote"/>
    <w:basedOn w:val="Normal"/>
    <w:next w:val="Normal"/>
    <w:link w:val="IntenseQuoteChar"/>
    <w:uiPriority w:val="30"/>
    <w:qFormat/>
    <w:rsid w:val="001F3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20D"/>
    <w:rPr>
      <w:i/>
      <w:iCs/>
      <w:color w:val="2F5496" w:themeColor="accent1" w:themeShade="BF"/>
    </w:rPr>
  </w:style>
  <w:style w:type="character" w:styleId="IntenseReference">
    <w:name w:val="Intense Reference"/>
    <w:basedOn w:val="DefaultParagraphFont"/>
    <w:uiPriority w:val="32"/>
    <w:qFormat/>
    <w:rsid w:val="001F320D"/>
    <w:rPr>
      <w:b/>
      <w:bCs/>
      <w:smallCaps/>
      <w:color w:val="2F5496" w:themeColor="accent1" w:themeShade="BF"/>
      <w:spacing w:val="5"/>
    </w:rPr>
  </w:style>
  <w:style w:type="paragraph" w:styleId="NormalWeb">
    <w:name w:val="Normal (Web)"/>
    <w:basedOn w:val="Normal"/>
    <w:uiPriority w:val="99"/>
    <w:semiHidden/>
    <w:unhideWhenUsed/>
    <w:rsid w:val="001F32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320D"/>
    <w:rPr>
      <w:b/>
      <w:bCs/>
    </w:rPr>
  </w:style>
  <w:style w:type="character" w:customStyle="1" w:styleId="whitespace-normal">
    <w:name w:val="whitespace-normal"/>
    <w:basedOn w:val="DefaultParagraphFont"/>
    <w:rsid w:val="001F320D"/>
  </w:style>
  <w:style w:type="paragraph" w:styleId="z-TopofForm">
    <w:name w:val="HTML Top of Form"/>
    <w:basedOn w:val="Normal"/>
    <w:next w:val="Normal"/>
    <w:link w:val="z-TopofFormChar"/>
    <w:hidden/>
    <w:uiPriority w:val="99"/>
    <w:semiHidden/>
    <w:unhideWhenUsed/>
    <w:rsid w:val="001F320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F320D"/>
    <w:rPr>
      <w:rFonts w:ascii="Arial" w:eastAsia="Times New Roman" w:hAnsi="Arial" w:cs="Arial"/>
      <w:vanish/>
      <w:kern w:val="0"/>
      <w:sz w:val="16"/>
      <w:szCs w:val="16"/>
      <w14:ligatures w14:val="none"/>
    </w:rPr>
  </w:style>
  <w:style w:type="paragraph" w:customStyle="1" w:styleId="placeholder">
    <w:name w:val="placeholder"/>
    <w:basedOn w:val="Normal"/>
    <w:rsid w:val="001F320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1F320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F320D"/>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818</Words>
  <Characters>4828</Characters>
  <Application>Microsoft Office Word</Application>
  <DocSecurity>0</DocSecurity>
  <Lines>121</Lines>
  <Paragraphs>104</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2026-05-13T09:22:00Z</dcterms:created>
  <dcterms:modified xsi:type="dcterms:W3CDTF">2026-05-13T09:23:00Z</dcterms:modified>
</cp:coreProperties>
</file>