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5AC" w14:textId="77777777" w:rsidR="00661725" w:rsidRPr="00661725" w:rsidRDefault="00661725" w:rsidP="0066172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61725">
        <w:rPr>
          <w:rFonts w:ascii="Times New Roman" w:eastAsia="Times New Roman" w:hAnsi="Times New Roman" w:cs="Times New Roman"/>
          <w:b/>
          <w:bCs/>
          <w:kern w:val="36"/>
          <w:sz w:val="48"/>
          <w:szCs w:val="48"/>
          <w14:ligatures w14:val="none"/>
        </w:rPr>
        <w:t>Booking a Turn Urgency Session for Your Club</w:t>
      </w:r>
    </w:p>
    <w:p w14:paraId="69EF9841"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A High-Impact Technical Upgrade With Immediate Performance Benefits</w:t>
      </w:r>
    </w:p>
    <w:p w14:paraId="27B0EE79"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Turn Urgency is one of the fastest ways to improve race performance across all strokes and distances. Yet it is also one of the most difficult skills to teach effectively using traditional training methods alone.</w:t>
      </w:r>
    </w:p>
    <w:p w14:paraId="49B97145"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dedicated Turn Urgency Session brings structured, technology-supported learning directly into your regular practice environment, allowing swimmers to develop skills that normally take months—or never fully develop at all.</w:t>
      </w:r>
    </w:p>
    <w:p w14:paraId="6A3B51AF" w14:textId="77777777" w:rsidR="00661725" w:rsidRPr="00661725" w:rsidRDefault="00FD34C5" w:rsidP="00661725">
      <w:pPr>
        <w:spacing w:after="0" w:line="240" w:lineRule="auto"/>
        <w:rPr>
          <w:rFonts w:ascii="Times New Roman" w:eastAsia="Times New Roman" w:hAnsi="Times New Roman" w:cs="Times New Roman"/>
          <w:kern w:val="0"/>
          <w14:ligatures w14:val="none"/>
        </w:rPr>
      </w:pPr>
      <w:r w:rsidRPr="00FD34C5">
        <w:rPr>
          <w:rFonts w:ascii="Times New Roman" w:eastAsia="Times New Roman" w:hAnsi="Times New Roman" w:cs="Times New Roman"/>
          <w:noProof/>
          <w:kern w:val="0"/>
        </w:rPr>
        <w:pict w14:anchorId="1B7AE522">
          <v:rect id="_x0000_i1036" alt="" style="width:468pt;height:.05pt;mso-width-percent:0;mso-height-percent:0;mso-width-percent:0;mso-height-percent:0" o:hralign="center" o:hrstd="t" o:hr="t" fillcolor="#a0a0a0" stroked="f"/>
        </w:pict>
      </w:r>
    </w:p>
    <w:p w14:paraId="00B99CD1"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What Is a Turn Urgency Session?</w:t>
      </w:r>
    </w:p>
    <w:p w14:paraId="6BC1A32A"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Turn Urgency Session is a focused technical training unit delivered within your team’s normal practice, using pace-light technology to teach swimmers how to:</w:t>
      </w:r>
    </w:p>
    <w:p w14:paraId="7E9D66A9" w14:textId="77777777" w:rsidR="00661725" w:rsidRPr="00661725" w:rsidRDefault="00661725" w:rsidP="006617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maintain speed into the wall</w:t>
      </w:r>
    </w:p>
    <w:p w14:paraId="7778560E" w14:textId="77777777" w:rsidR="00661725" w:rsidRPr="00661725" w:rsidRDefault="00661725" w:rsidP="006617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rotate and plant at race velocity</w:t>
      </w:r>
    </w:p>
    <w:p w14:paraId="5E8A503E" w14:textId="77777777" w:rsidR="00661725" w:rsidRPr="00661725" w:rsidRDefault="00661725" w:rsidP="006617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push off without deceleration</w:t>
      </w:r>
    </w:p>
    <w:p w14:paraId="7B354FC8" w14:textId="77777777" w:rsidR="00661725" w:rsidRPr="00661725" w:rsidRDefault="00661725" w:rsidP="006617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stay with speed underwater to breakout</w:t>
      </w:r>
    </w:p>
    <w:p w14:paraId="4742B620" w14:textId="77777777" w:rsidR="00661725" w:rsidRPr="00661725" w:rsidRDefault="00661725" w:rsidP="006617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transition into the first strokes without loss of momentum</w:t>
      </w:r>
    </w:p>
    <w:p w14:paraId="6551B6E0"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 xml:space="preserve">The defining feature is </w:t>
      </w:r>
      <w:r w:rsidRPr="00661725">
        <w:rPr>
          <w:rFonts w:ascii="Times New Roman" w:eastAsia="Times New Roman" w:hAnsi="Times New Roman" w:cs="Times New Roman"/>
          <w:b/>
          <w:bCs/>
          <w:kern w:val="0"/>
          <w14:ligatures w14:val="none"/>
        </w:rPr>
        <w:t>continuous visual feedback</w:t>
      </w:r>
      <w:r w:rsidRPr="00661725">
        <w:rPr>
          <w:rFonts w:ascii="Times New Roman" w:eastAsia="Times New Roman" w:hAnsi="Times New Roman" w:cs="Times New Roman"/>
          <w:kern w:val="0"/>
          <w14:ligatures w14:val="none"/>
        </w:rPr>
        <w:t xml:space="preserve"> from the pace lights, which makes correct speed and positioning non-negotiable and instantly understandable to swimmers.</w:t>
      </w:r>
    </w:p>
    <w:p w14:paraId="0AE193A2"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Without this feedback, true turn urgency is almost impossible to teach reliably.</w:t>
      </w:r>
    </w:p>
    <w:p w14:paraId="0AE962AE"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0670692E">
          <v:rect id="_x0000_i1026" style="width:0;height:1.5pt" o:hralign="center" o:hrstd="t" o:hr="t" fillcolor="#a0a0a0" stroked="f"/>
        </w:pict>
      </w:r>
    </w:p>
    <w:p w14:paraId="367B62DC"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How the Session Works</w:t>
      </w:r>
    </w:p>
    <w:p w14:paraId="368C6DDC"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One 25 m LED pace-light strip is installed on the pool bottom</w:t>
      </w:r>
    </w:p>
    <w:p w14:paraId="445F65E4"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Groups of 6–8 swimmers rotate through the Turn Urgency lane</w:t>
      </w:r>
    </w:p>
    <w:p w14:paraId="1AD4B4EC"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Each swimmer works repeatedly at race-specific speed</w:t>
      </w:r>
    </w:p>
    <w:p w14:paraId="6D2D7415"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Breakout distance is customized (commonly 7 m for younger swimmers, 10 m for senior swimmers)</w:t>
      </w:r>
    </w:p>
    <w:p w14:paraId="03CB4C3C"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Swimmers rejoin their regular lane when finished</w:t>
      </w:r>
    </w:p>
    <w:p w14:paraId="29383DFD" w14:textId="77777777" w:rsidR="00661725" w:rsidRPr="00661725" w:rsidRDefault="00661725" w:rsidP="006617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The club practice continues normally while the session runs</w:t>
      </w:r>
    </w:p>
    <w:p w14:paraId="6DAEE27B"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lastRenderedPageBreak/>
        <w:t>Over a 90-minute practice, every swimmer in the training group can complete a full Turn Urgency unit.</w:t>
      </w:r>
    </w:p>
    <w:p w14:paraId="69338523"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217FCA87">
          <v:rect id="_x0000_i1027" style="width:0;height:1.5pt" o:hralign="center" o:hrstd="t" o:hr="t" fillcolor="#a0a0a0" stroked="f"/>
        </w:pict>
      </w:r>
    </w:p>
    <w:p w14:paraId="788784AD"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Why Clubs Book These Sessions</w:t>
      </w:r>
    </w:p>
    <w:p w14:paraId="01F9CF72"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1. Immediate technical gains</w:t>
      </w:r>
    </w:p>
    <w:p w14:paraId="6797FFC9"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Swimmers learn to stop “coasting” into walls and start carrying speed through the turn. This alone can account for:</w:t>
      </w:r>
    </w:p>
    <w:p w14:paraId="4D3CA4C7" w14:textId="77777777" w:rsidR="00661725" w:rsidRPr="00661725" w:rsidRDefault="00661725" w:rsidP="006617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0.3–0.8 seconds per turn</w:t>
      </w:r>
    </w:p>
    <w:p w14:paraId="2A8A4035" w14:textId="77777777" w:rsidR="00661725" w:rsidRPr="00661725" w:rsidRDefault="00661725" w:rsidP="006617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1–3 seconds in a 100</w:t>
      </w:r>
    </w:p>
    <w:p w14:paraId="14CE09E6" w14:textId="77777777" w:rsidR="00661725" w:rsidRPr="00661725" w:rsidRDefault="00661725" w:rsidP="006617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3–6 seconds in a 200</w:t>
      </w:r>
    </w:p>
    <w:p w14:paraId="3F5E6B76"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without any new fitness.</w:t>
      </w:r>
    </w:p>
    <w:p w14:paraId="244D5C78"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3E896097">
          <v:rect id="_x0000_i1028" style="width:0;height:1.5pt" o:hralign="center" o:hrstd="t" o:hr="t" fillcolor="#a0a0a0" stroked="f"/>
        </w:pict>
      </w:r>
    </w:p>
    <w:p w14:paraId="46E12FD3"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2. Neurological learning, not just instruction</w:t>
      </w:r>
    </w:p>
    <w:p w14:paraId="47F48F63"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Swimmers do not just hear what to do—they experience what correct speed and timing feel like. This builds:</w:t>
      </w:r>
    </w:p>
    <w:p w14:paraId="0C2DABB9" w14:textId="77777777" w:rsidR="00661725" w:rsidRPr="00661725" w:rsidRDefault="00661725" w:rsidP="006617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kinesthetic memory</w:t>
      </w:r>
    </w:p>
    <w:p w14:paraId="4F219B1E" w14:textId="77777777" w:rsidR="00661725" w:rsidRPr="00661725" w:rsidRDefault="00661725" w:rsidP="006617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confidence at race speed</w:t>
      </w:r>
    </w:p>
    <w:p w14:paraId="5748AF9B" w14:textId="77777777" w:rsidR="00661725" w:rsidRPr="00661725" w:rsidRDefault="00661725" w:rsidP="006617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consistency under pressure</w:t>
      </w:r>
    </w:p>
    <w:p w14:paraId="1A85A1C1"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374B6440">
          <v:rect id="_x0000_i1029" style="width:0;height:1.5pt" o:hralign="center" o:hrstd="t" o:hr="t" fillcolor="#a0a0a0" stroked="f"/>
        </w:pict>
      </w:r>
    </w:p>
    <w:p w14:paraId="139B37CB"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3. Works for all strokes and levels</w:t>
      </w:r>
    </w:p>
    <w:p w14:paraId="44B80F95"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From age-group swimmers learning fundamentals to senior swimmers refining race execution, turn urgency training scales naturally with ability.</w:t>
      </w:r>
    </w:p>
    <w:p w14:paraId="643AA0BE"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6251AFE2">
          <v:rect id="_x0000_i1030" style="width:0;height:1.5pt" o:hralign="center" o:hrstd="t" o:hr="t" fillcolor="#a0a0a0" stroked="f"/>
        </w:pict>
      </w:r>
    </w:p>
    <w:p w14:paraId="38357C28"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4. No disruption to your program</w:t>
      </w:r>
    </w:p>
    <w:p w14:paraId="76E8C9EB"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The session is designed to integrate into your existing practice:</w:t>
      </w:r>
    </w:p>
    <w:p w14:paraId="5B972FD6" w14:textId="77777777" w:rsidR="00661725" w:rsidRPr="00661725" w:rsidRDefault="00661725" w:rsidP="0066172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no special schedule required</w:t>
      </w:r>
    </w:p>
    <w:p w14:paraId="5212FB22" w14:textId="77777777" w:rsidR="00661725" w:rsidRPr="00661725" w:rsidRDefault="00661725" w:rsidP="0066172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no large equipment footprint</w:t>
      </w:r>
    </w:p>
    <w:p w14:paraId="3D3931C0" w14:textId="77777777" w:rsidR="00661725" w:rsidRPr="00661725" w:rsidRDefault="00661725" w:rsidP="0066172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no changes to your seasonal plan</w:t>
      </w:r>
    </w:p>
    <w:p w14:paraId="563669E4"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lastRenderedPageBreak/>
        <w:t>Your coaching staff remains in control of the practice structure.</w:t>
      </w:r>
    </w:p>
    <w:p w14:paraId="00893330"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72D559A0">
          <v:rect id="_x0000_i1031" style="width:0;height:1.5pt" o:hralign="center" o:hrstd="t" o:hr="t" fillcolor="#a0a0a0" stroked="f"/>
        </w:pict>
      </w:r>
    </w:p>
    <w:p w14:paraId="2A7D665F" w14:textId="77777777" w:rsidR="00661725" w:rsidRPr="00661725" w:rsidRDefault="00661725" w:rsidP="006617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725">
        <w:rPr>
          <w:rFonts w:ascii="Times New Roman" w:eastAsia="Times New Roman" w:hAnsi="Times New Roman" w:cs="Times New Roman"/>
          <w:b/>
          <w:bCs/>
          <w:kern w:val="0"/>
          <w:sz w:val="27"/>
          <w:szCs w:val="27"/>
          <w14:ligatures w14:val="none"/>
        </w:rPr>
        <w:t>5. Professional development for coaches</w:t>
      </w:r>
    </w:p>
    <w:p w14:paraId="27CD0B41"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Coaches gain:</w:t>
      </w:r>
    </w:p>
    <w:p w14:paraId="00357932" w14:textId="77777777" w:rsidR="00661725" w:rsidRPr="00661725" w:rsidRDefault="00661725" w:rsidP="0066172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repeatable teaching model for turns</w:t>
      </w:r>
    </w:p>
    <w:p w14:paraId="1E773451" w14:textId="77777777" w:rsidR="00661725" w:rsidRPr="00661725" w:rsidRDefault="00661725" w:rsidP="0066172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better understanding of speed-based technique control</w:t>
      </w:r>
    </w:p>
    <w:p w14:paraId="5E1ECBA6" w14:textId="77777777" w:rsidR="00661725" w:rsidRPr="00661725" w:rsidRDefault="00661725" w:rsidP="0066172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practical insight into race-pace skill development</w:t>
      </w:r>
    </w:p>
    <w:p w14:paraId="5E778312"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Many clubs use the session as both swimmer training and coach education.</w:t>
      </w:r>
    </w:p>
    <w:p w14:paraId="29EC3104"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7DDC37DF">
          <v:rect id="_x0000_i1032" style="width:0;height:1.5pt" o:hralign="center" o:hrstd="t" o:hr="t" fillcolor="#a0a0a0" stroked="f"/>
        </w:pict>
      </w:r>
    </w:p>
    <w:p w14:paraId="65213A5F"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What Clubs Need to Provide</w:t>
      </w:r>
    </w:p>
    <w:p w14:paraId="46C93922" w14:textId="77777777" w:rsidR="00661725" w:rsidRPr="00661725" w:rsidRDefault="00661725" w:rsidP="006617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Access to one lane for the pace-light setup</w:t>
      </w:r>
    </w:p>
    <w:p w14:paraId="30A1B966" w14:textId="77777777" w:rsidR="00661725" w:rsidRPr="00661725" w:rsidRDefault="00661725" w:rsidP="006617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Swimmer best times (50 Free and 50 Stroke preferred)</w:t>
      </w:r>
    </w:p>
    <w:p w14:paraId="4752550C" w14:textId="77777777" w:rsidR="00661725" w:rsidRPr="00661725" w:rsidRDefault="00661725" w:rsidP="006617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Normal practice schedule</w:t>
      </w:r>
    </w:p>
    <w:p w14:paraId="3C9582C7" w14:textId="77777777" w:rsidR="00661725" w:rsidRPr="00661725" w:rsidRDefault="00661725" w:rsidP="006617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Coach coordination for swimmer rotation</w:t>
      </w:r>
    </w:p>
    <w:p w14:paraId="4EC6E8D4"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Everything else is handled as part of the session delivery.</w:t>
      </w:r>
    </w:p>
    <w:p w14:paraId="3FDEF35E" w14:textId="77777777" w:rsidR="00661725" w:rsidRPr="00661725" w:rsidRDefault="00661725" w:rsidP="00661725">
      <w:pPr>
        <w:spacing w:after="0"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pict w14:anchorId="045863AC">
          <v:rect id="_x0000_i1033" style="width:0;height:1.5pt" o:hralign="center" o:hrstd="t" o:hr="t" fillcolor="#a0a0a0" stroked="f"/>
        </w:pict>
      </w:r>
    </w:p>
    <w:p w14:paraId="672B3BA2"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Typical Outcomes Observed</w:t>
      </w:r>
    </w:p>
    <w:p w14:paraId="009B9191"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Clubs consistently report:</w:t>
      </w:r>
    </w:p>
    <w:p w14:paraId="6B2C27BD"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faster breakout speeds</w:t>
      </w:r>
    </w:p>
    <w:p w14:paraId="17FD631E"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more aggressive wall approaches</w:t>
      </w:r>
    </w:p>
    <w:p w14:paraId="6ED032AA"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improved underwater discipline</w:t>
      </w:r>
    </w:p>
    <w:p w14:paraId="44348983"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better pacing into turns</w:t>
      </w:r>
    </w:p>
    <w:p w14:paraId="2E8C33B1"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noticeable time drops within weeks</w:t>
      </w:r>
    </w:p>
    <w:p w14:paraId="53A7E39E" w14:textId="77777777" w:rsidR="00661725" w:rsidRPr="00661725" w:rsidRDefault="00661725" w:rsidP="006617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improved confidence in racing situations</w:t>
      </w:r>
    </w:p>
    <w:p w14:paraId="6AD407D3"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Perhaps most importantly, swimmers begin to view turns as an opportunity to gain speed—not a place to survive.</w:t>
      </w:r>
    </w:p>
    <w:p w14:paraId="633D2B47" w14:textId="77777777" w:rsidR="00661725" w:rsidRPr="00661725" w:rsidRDefault="00FD34C5" w:rsidP="00661725">
      <w:pPr>
        <w:spacing w:after="0" w:line="240" w:lineRule="auto"/>
        <w:rPr>
          <w:rFonts w:ascii="Times New Roman" w:eastAsia="Times New Roman" w:hAnsi="Times New Roman" w:cs="Times New Roman"/>
          <w:kern w:val="0"/>
          <w14:ligatures w14:val="none"/>
        </w:rPr>
      </w:pPr>
      <w:r w:rsidRPr="00FD34C5">
        <w:rPr>
          <w:rFonts w:ascii="Times New Roman" w:eastAsia="Times New Roman" w:hAnsi="Times New Roman" w:cs="Times New Roman"/>
          <w:noProof/>
          <w:kern w:val="0"/>
        </w:rPr>
        <w:pict w14:anchorId="3E4BC058">
          <v:rect id="_x0000_i1035" alt="" style="width:468pt;height:.05pt;mso-width-percent:0;mso-height-percent:0;mso-width-percent:0;mso-height-percent:0" o:hralign="center" o:hrstd="t" o:hr="t" fillcolor="#a0a0a0" stroked="f"/>
        </w:pict>
      </w:r>
    </w:p>
    <w:p w14:paraId="3CB225C6"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Why This Matters Long-Term</w:t>
      </w:r>
    </w:p>
    <w:p w14:paraId="195FF4C0"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lastRenderedPageBreak/>
        <w:t>Turns account for:</w:t>
      </w:r>
    </w:p>
    <w:p w14:paraId="113D18BC" w14:textId="77777777" w:rsidR="00661725" w:rsidRPr="00661725" w:rsidRDefault="00661725" w:rsidP="006617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30–40% of a short-course race</w:t>
      </w:r>
    </w:p>
    <w:p w14:paraId="6FEA9380" w14:textId="77777777" w:rsidR="00661725" w:rsidRPr="00661725" w:rsidRDefault="00661725" w:rsidP="006617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significant portion of race variability</w:t>
      </w:r>
    </w:p>
    <w:p w14:paraId="15297FFA" w14:textId="77777777" w:rsidR="00661725" w:rsidRPr="00661725" w:rsidRDefault="00661725" w:rsidP="006617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major separation point between equal-fitness swimmers</w:t>
      </w:r>
    </w:p>
    <w:p w14:paraId="741F51A4"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Improving turn execution is one of the highest-return investments a club can make in athlete development.</w:t>
      </w:r>
    </w:p>
    <w:p w14:paraId="708BE6C7" w14:textId="77777777" w:rsidR="00661725" w:rsidRPr="00661725" w:rsidRDefault="00FD34C5" w:rsidP="00661725">
      <w:pPr>
        <w:spacing w:after="0" w:line="240" w:lineRule="auto"/>
        <w:rPr>
          <w:rFonts w:ascii="Times New Roman" w:eastAsia="Times New Roman" w:hAnsi="Times New Roman" w:cs="Times New Roman"/>
          <w:kern w:val="0"/>
          <w14:ligatures w14:val="none"/>
        </w:rPr>
      </w:pPr>
      <w:r w:rsidRPr="00FD34C5">
        <w:rPr>
          <w:rFonts w:ascii="Times New Roman" w:eastAsia="Times New Roman" w:hAnsi="Times New Roman" w:cs="Times New Roman"/>
          <w:noProof/>
          <w:kern w:val="0"/>
        </w:rPr>
        <w:pict w14:anchorId="1842A8AE">
          <v:rect id="_x0000_i1034" alt="" style="width:468pt;height:.05pt;mso-width-percent:0;mso-height-percent:0;mso-width-percent:0;mso-height-percent:0" o:hralign="center" o:hrstd="t" o:hr="t" fillcolor="#a0a0a0" stroked="f"/>
        </w:pict>
      </w:r>
    </w:p>
    <w:p w14:paraId="42215734" w14:textId="77777777" w:rsidR="00661725" w:rsidRPr="00661725" w:rsidRDefault="00661725" w:rsidP="006617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61725">
        <w:rPr>
          <w:rFonts w:ascii="Times New Roman" w:eastAsia="Times New Roman" w:hAnsi="Times New Roman" w:cs="Times New Roman"/>
          <w:b/>
          <w:bCs/>
          <w:kern w:val="0"/>
          <w:sz w:val="36"/>
          <w:szCs w:val="36"/>
          <w14:ligatures w14:val="none"/>
        </w:rPr>
        <w:t>Summary for Clubs</w:t>
      </w:r>
    </w:p>
    <w:p w14:paraId="141B49EC"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A Turn Urgency Session provides:</w:t>
      </w:r>
    </w:p>
    <w:p w14:paraId="75EFA904" w14:textId="77777777" w:rsidR="00661725" w:rsidRPr="00661725" w:rsidRDefault="00661725" w:rsidP="006617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measurable performance gains</w:t>
      </w:r>
    </w:p>
    <w:p w14:paraId="0633E6D5" w14:textId="77777777" w:rsidR="00661725" w:rsidRPr="00661725" w:rsidRDefault="00661725" w:rsidP="006617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skill development that traditional training rarely achieves</w:t>
      </w:r>
    </w:p>
    <w:p w14:paraId="102B2DE8" w14:textId="77777777" w:rsidR="00661725" w:rsidRPr="00661725" w:rsidRDefault="00661725" w:rsidP="006617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minimal disruption to your program</w:t>
      </w:r>
    </w:p>
    <w:p w14:paraId="638CDD6B" w14:textId="77777777" w:rsidR="00661725" w:rsidRPr="00661725" w:rsidRDefault="00661725" w:rsidP="006617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lasting improvements in race execution</w:t>
      </w:r>
    </w:p>
    <w:p w14:paraId="2E173E4B" w14:textId="77777777" w:rsidR="00661725" w:rsidRPr="00661725" w:rsidRDefault="00661725" w:rsidP="006617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technology-supported learning that swimmers immediately understand</w:t>
      </w:r>
    </w:p>
    <w:p w14:paraId="4CBD96B7"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It is not extra training.</w:t>
      </w:r>
    </w:p>
    <w:p w14:paraId="204BD1A9" w14:textId="77777777" w:rsidR="00661725" w:rsidRPr="00661725" w:rsidRDefault="00661725" w:rsidP="00661725">
      <w:pPr>
        <w:spacing w:before="100" w:beforeAutospacing="1" w:after="100" w:afterAutospacing="1" w:line="240" w:lineRule="auto"/>
        <w:rPr>
          <w:rFonts w:ascii="Times New Roman" w:eastAsia="Times New Roman" w:hAnsi="Times New Roman" w:cs="Times New Roman"/>
          <w:kern w:val="0"/>
          <w14:ligatures w14:val="none"/>
        </w:rPr>
      </w:pPr>
      <w:r w:rsidRPr="00661725">
        <w:rPr>
          <w:rFonts w:ascii="Times New Roman" w:eastAsia="Times New Roman" w:hAnsi="Times New Roman" w:cs="Times New Roman"/>
          <w:kern w:val="0"/>
          <w14:ligatures w14:val="none"/>
        </w:rPr>
        <w:t xml:space="preserve">It is </w:t>
      </w:r>
      <w:r w:rsidRPr="00661725">
        <w:rPr>
          <w:rFonts w:ascii="Times New Roman" w:eastAsia="Times New Roman" w:hAnsi="Times New Roman" w:cs="Times New Roman"/>
          <w:b/>
          <w:bCs/>
          <w:kern w:val="0"/>
          <w14:ligatures w14:val="none"/>
        </w:rPr>
        <w:t>better training</w:t>
      </w:r>
      <w:r w:rsidRPr="00661725">
        <w:rPr>
          <w:rFonts w:ascii="Times New Roman" w:eastAsia="Times New Roman" w:hAnsi="Times New Roman" w:cs="Times New Roman"/>
          <w:kern w:val="0"/>
          <w14:ligatures w14:val="none"/>
        </w:rPr>
        <w:t>.</w:t>
      </w:r>
    </w:p>
    <w:p w14:paraId="3AD2A6BB" w14:textId="3353C691" w:rsidR="00097B0E" w:rsidRDefault="00661725">
      <w:r>
        <w:t xml:space="preserve">Contact: Mike Finch @ 519-771-3886 or email: </w:t>
      </w:r>
      <w:hyperlink r:id="rId5" w:history="1">
        <w:r w:rsidRPr="00EA66C7">
          <w:rPr>
            <w:rStyle w:val="Hyperlink"/>
          </w:rPr>
          <w:t>wrmscoach@gmail.com</w:t>
        </w:r>
      </w:hyperlink>
    </w:p>
    <w:p w14:paraId="4113B3EF" w14:textId="0E12FA20" w:rsidR="00661725" w:rsidRDefault="00661725">
      <w:r>
        <w:t>Cost: $300.00 + mileage</w:t>
      </w:r>
    </w:p>
    <w:sectPr w:rsidR="00661725"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158"/>
    <w:multiLevelType w:val="multilevel"/>
    <w:tmpl w:val="88BA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7B6A"/>
    <w:multiLevelType w:val="multilevel"/>
    <w:tmpl w:val="CFC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34EF"/>
    <w:multiLevelType w:val="multilevel"/>
    <w:tmpl w:val="E6F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A5F77"/>
    <w:multiLevelType w:val="multilevel"/>
    <w:tmpl w:val="4FC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D3429"/>
    <w:multiLevelType w:val="multilevel"/>
    <w:tmpl w:val="9EAC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37C4E"/>
    <w:multiLevelType w:val="multilevel"/>
    <w:tmpl w:val="2ADA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83B37"/>
    <w:multiLevelType w:val="multilevel"/>
    <w:tmpl w:val="BDE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52BED"/>
    <w:multiLevelType w:val="multilevel"/>
    <w:tmpl w:val="B12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02AC5"/>
    <w:multiLevelType w:val="multilevel"/>
    <w:tmpl w:val="FE42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97D22"/>
    <w:multiLevelType w:val="multilevel"/>
    <w:tmpl w:val="CD82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505152">
    <w:abstractNumId w:val="3"/>
  </w:num>
  <w:num w:numId="2" w16cid:durableId="191306503">
    <w:abstractNumId w:val="7"/>
  </w:num>
  <w:num w:numId="3" w16cid:durableId="1087309890">
    <w:abstractNumId w:val="2"/>
  </w:num>
  <w:num w:numId="4" w16cid:durableId="545534452">
    <w:abstractNumId w:val="1"/>
  </w:num>
  <w:num w:numId="5" w16cid:durableId="271208415">
    <w:abstractNumId w:val="0"/>
  </w:num>
  <w:num w:numId="6" w16cid:durableId="1653867419">
    <w:abstractNumId w:val="4"/>
  </w:num>
  <w:num w:numId="7" w16cid:durableId="809052989">
    <w:abstractNumId w:val="6"/>
  </w:num>
  <w:num w:numId="8" w16cid:durableId="2044667568">
    <w:abstractNumId w:val="8"/>
  </w:num>
  <w:num w:numId="9" w16cid:durableId="59905471">
    <w:abstractNumId w:val="5"/>
  </w:num>
  <w:num w:numId="10" w16cid:durableId="234165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25"/>
    <w:rsid w:val="00097B0E"/>
    <w:rsid w:val="00607BCE"/>
    <w:rsid w:val="00623783"/>
    <w:rsid w:val="00661725"/>
    <w:rsid w:val="00B45CB5"/>
    <w:rsid w:val="00E85275"/>
    <w:rsid w:val="00FD34C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B5C1"/>
  <w15:chartTrackingRefBased/>
  <w15:docId w15:val="{F844CECE-892C-EA45-B0EF-2B18563D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1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1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1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61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725"/>
    <w:rPr>
      <w:rFonts w:eastAsiaTheme="majorEastAsia" w:cstheme="majorBidi"/>
      <w:color w:val="272727" w:themeColor="text1" w:themeTint="D8"/>
    </w:rPr>
  </w:style>
  <w:style w:type="paragraph" w:styleId="Title">
    <w:name w:val="Title"/>
    <w:basedOn w:val="Normal"/>
    <w:next w:val="Normal"/>
    <w:link w:val="TitleChar"/>
    <w:uiPriority w:val="10"/>
    <w:qFormat/>
    <w:rsid w:val="00661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725"/>
    <w:pPr>
      <w:spacing w:before="160"/>
      <w:jc w:val="center"/>
    </w:pPr>
    <w:rPr>
      <w:i/>
      <w:iCs/>
      <w:color w:val="404040" w:themeColor="text1" w:themeTint="BF"/>
    </w:rPr>
  </w:style>
  <w:style w:type="character" w:customStyle="1" w:styleId="QuoteChar">
    <w:name w:val="Quote Char"/>
    <w:basedOn w:val="DefaultParagraphFont"/>
    <w:link w:val="Quote"/>
    <w:uiPriority w:val="29"/>
    <w:rsid w:val="00661725"/>
    <w:rPr>
      <w:i/>
      <w:iCs/>
      <w:color w:val="404040" w:themeColor="text1" w:themeTint="BF"/>
    </w:rPr>
  </w:style>
  <w:style w:type="paragraph" w:styleId="ListParagraph">
    <w:name w:val="List Paragraph"/>
    <w:basedOn w:val="Normal"/>
    <w:uiPriority w:val="34"/>
    <w:qFormat/>
    <w:rsid w:val="00661725"/>
    <w:pPr>
      <w:ind w:left="720"/>
      <w:contextualSpacing/>
    </w:pPr>
  </w:style>
  <w:style w:type="character" w:styleId="IntenseEmphasis">
    <w:name w:val="Intense Emphasis"/>
    <w:basedOn w:val="DefaultParagraphFont"/>
    <w:uiPriority w:val="21"/>
    <w:qFormat/>
    <w:rsid w:val="00661725"/>
    <w:rPr>
      <w:i/>
      <w:iCs/>
      <w:color w:val="2F5496" w:themeColor="accent1" w:themeShade="BF"/>
    </w:rPr>
  </w:style>
  <w:style w:type="paragraph" w:styleId="IntenseQuote">
    <w:name w:val="Intense Quote"/>
    <w:basedOn w:val="Normal"/>
    <w:next w:val="Normal"/>
    <w:link w:val="IntenseQuoteChar"/>
    <w:uiPriority w:val="30"/>
    <w:qFormat/>
    <w:rsid w:val="00661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725"/>
    <w:rPr>
      <w:i/>
      <w:iCs/>
      <w:color w:val="2F5496" w:themeColor="accent1" w:themeShade="BF"/>
    </w:rPr>
  </w:style>
  <w:style w:type="character" w:styleId="IntenseReference">
    <w:name w:val="Intense Reference"/>
    <w:basedOn w:val="DefaultParagraphFont"/>
    <w:uiPriority w:val="32"/>
    <w:qFormat/>
    <w:rsid w:val="00661725"/>
    <w:rPr>
      <w:b/>
      <w:bCs/>
      <w:smallCaps/>
      <w:color w:val="2F5496" w:themeColor="accent1" w:themeShade="BF"/>
      <w:spacing w:val="5"/>
    </w:rPr>
  </w:style>
  <w:style w:type="paragraph" w:styleId="NormalWeb">
    <w:name w:val="Normal (Web)"/>
    <w:basedOn w:val="Normal"/>
    <w:uiPriority w:val="99"/>
    <w:semiHidden/>
    <w:unhideWhenUsed/>
    <w:rsid w:val="006617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1725"/>
    <w:rPr>
      <w:b/>
      <w:bCs/>
    </w:rPr>
  </w:style>
  <w:style w:type="character" w:styleId="Hyperlink">
    <w:name w:val="Hyperlink"/>
    <w:basedOn w:val="DefaultParagraphFont"/>
    <w:uiPriority w:val="99"/>
    <w:unhideWhenUsed/>
    <w:rsid w:val="00661725"/>
    <w:rPr>
      <w:color w:val="0563C1" w:themeColor="hyperlink"/>
      <w:u w:val="single"/>
    </w:rPr>
  </w:style>
  <w:style w:type="character" w:styleId="UnresolvedMention">
    <w:name w:val="Unresolved Mention"/>
    <w:basedOn w:val="DefaultParagraphFont"/>
    <w:uiPriority w:val="99"/>
    <w:semiHidden/>
    <w:unhideWhenUsed/>
    <w:rsid w:val="0066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rmscoa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3615</Characters>
  <Application>Microsoft Office Word</Application>
  <DocSecurity>0</DocSecurity>
  <Lines>106</Lines>
  <Paragraphs>92</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2026-01-10T12:34:00Z</dcterms:created>
  <dcterms:modified xsi:type="dcterms:W3CDTF">2026-01-10T12:35:00Z</dcterms:modified>
</cp:coreProperties>
</file>