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877B" w14:textId="77777777" w:rsidR="00DD4FC9" w:rsidRPr="00DD4FC9" w:rsidRDefault="00DD4FC9" w:rsidP="00DD4FC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D4FC9">
        <w:rPr>
          <w:rFonts w:ascii="Times New Roman" w:eastAsia="Times New Roman" w:hAnsi="Times New Roman" w:cs="Times New Roman"/>
          <w:b/>
          <w:bCs/>
          <w:kern w:val="36"/>
          <w:sz w:val="48"/>
          <w:szCs w:val="48"/>
          <w14:ligatures w14:val="none"/>
        </w:rPr>
        <w:t>Pace Lights Should Be Essential Equipment for Any Serious Swim Club</w:t>
      </w:r>
    </w:p>
    <w:p w14:paraId="0ADB6DE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If a swim club claims to care about long-term athlete development, race execution, and measurable performance improvement, </w:t>
      </w:r>
      <w:r w:rsidRPr="00DD4FC9">
        <w:rPr>
          <w:rFonts w:ascii="Times New Roman" w:eastAsia="Times New Roman" w:hAnsi="Times New Roman" w:cs="Times New Roman"/>
          <w:b/>
          <w:bCs/>
          <w:kern w:val="0"/>
          <w14:ligatures w14:val="none"/>
        </w:rPr>
        <w:t>pace lights should be considered essential training equipment—not a luxury or occasional add-on</w:t>
      </w:r>
      <w:r w:rsidRPr="00DD4FC9">
        <w:rPr>
          <w:rFonts w:ascii="Times New Roman" w:eastAsia="Times New Roman" w:hAnsi="Times New Roman" w:cs="Times New Roman"/>
          <w:kern w:val="0"/>
          <w14:ligatures w14:val="none"/>
        </w:rPr>
        <w:t>.</w:t>
      </w:r>
    </w:p>
    <w:p w14:paraId="1F13DFE8"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Modern swimming is decided by fractions of a second. Yet many training environments still rely on verbal instructions, stopwatches, and delayed feedback. That gap between intention (“swim race pace”) and execution (“I think I did”) is exactly where progress is lost. Pace lights close that gap instantly.</w:t>
      </w:r>
    </w:p>
    <w:p w14:paraId="58818878"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Objective, Real-Time Feedback</w:t>
      </w:r>
    </w:p>
    <w:p w14:paraId="7C5D3E7A"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Swimming is uniquely difficult because athletes cannot see their speed. Pace lights solve this fundamental problem.</w:t>
      </w:r>
    </w:p>
    <w:p w14:paraId="2032DB30"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With pace lights:</w:t>
      </w:r>
    </w:p>
    <w:p w14:paraId="5A0F867F" w14:textId="77777777" w:rsidR="00DD4FC9" w:rsidRPr="00DD4FC9" w:rsidRDefault="00DD4FC9" w:rsidP="00DD4F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Swimmers know </w:t>
      </w:r>
      <w:r w:rsidRPr="00DD4FC9">
        <w:rPr>
          <w:rFonts w:ascii="Times New Roman" w:eastAsia="Times New Roman" w:hAnsi="Times New Roman" w:cs="Times New Roman"/>
          <w:b/>
          <w:bCs/>
          <w:kern w:val="0"/>
          <w14:ligatures w14:val="none"/>
        </w:rPr>
        <w:t>in real time</w:t>
      </w:r>
      <w:r w:rsidRPr="00DD4FC9">
        <w:rPr>
          <w:rFonts w:ascii="Times New Roman" w:eastAsia="Times New Roman" w:hAnsi="Times New Roman" w:cs="Times New Roman"/>
          <w:kern w:val="0"/>
          <w14:ligatures w14:val="none"/>
        </w:rPr>
        <w:t xml:space="preserve"> whether they are on pace, ahead, or behind</w:t>
      </w:r>
    </w:p>
    <w:p w14:paraId="20A7899C" w14:textId="77777777" w:rsidR="00DD4FC9" w:rsidRPr="00DD4FC9" w:rsidRDefault="00DD4FC9" w:rsidP="00DD4F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Feedback is </w:t>
      </w:r>
      <w:r w:rsidRPr="00DD4FC9">
        <w:rPr>
          <w:rFonts w:ascii="Times New Roman" w:eastAsia="Times New Roman" w:hAnsi="Times New Roman" w:cs="Times New Roman"/>
          <w:b/>
          <w:bCs/>
          <w:kern w:val="0"/>
          <w14:ligatures w14:val="none"/>
        </w:rPr>
        <w:t>continuous</w:t>
      </w:r>
      <w:r w:rsidRPr="00DD4FC9">
        <w:rPr>
          <w:rFonts w:ascii="Times New Roman" w:eastAsia="Times New Roman" w:hAnsi="Times New Roman" w:cs="Times New Roman"/>
          <w:kern w:val="0"/>
          <w14:ligatures w14:val="none"/>
        </w:rPr>
        <w:t>, not delayed</w:t>
      </w:r>
    </w:p>
    <w:p w14:paraId="5656E67C" w14:textId="77777777" w:rsidR="00DD4FC9" w:rsidRPr="00DD4FC9" w:rsidRDefault="00DD4FC9" w:rsidP="00DD4F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Learning happens </w:t>
      </w:r>
      <w:r w:rsidRPr="00DD4FC9">
        <w:rPr>
          <w:rFonts w:ascii="Times New Roman" w:eastAsia="Times New Roman" w:hAnsi="Times New Roman" w:cs="Times New Roman"/>
          <w:b/>
          <w:bCs/>
          <w:kern w:val="0"/>
          <w14:ligatures w14:val="none"/>
        </w:rPr>
        <w:t>during the swim</w:t>
      </w:r>
      <w:r w:rsidRPr="00DD4FC9">
        <w:rPr>
          <w:rFonts w:ascii="Times New Roman" w:eastAsia="Times New Roman" w:hAnsi="Times New Roman" w:cs="Times New Roman"/>
          <w:kern w:val="0"/>
          <w14:ligatures w14:val="none"/>
        </w:rPr>
        <w:t>, not after the repeat</w:t>
      </w:r>
    </w:p>
    <w:p w14:paraId="5ED5017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This is how motor learning </w:t>
      </w:r>
      <w:proofErr w:type="gramStart"/>
      <w:r w:rsidRPr="00DD4FC9">
        <w:rPr>
          <w:rFonts w:ascii="Times New Roman" w:eastAsia="Times New Roman" w:hAnsi="Times New Roman" w:cs="Times New Roman"/>
          <w:kern w:val="0"/>
          <w14:ligatures w14:val="none"/>
        </w:rPr>
        <w:t>actually works</w:t>
      </w:r>
      <w:proofErr w:type="gramEnd"/>
      <w:r w:rsidRPr="00DD4FC9">
        <w:rPr>
          <w:rFonts w:ascii="Times New Roman" w:eastAsia="Times New Roman" w:hAnsi="Times New Roman" w:cs="Times New Roman"/>
          <w:kern w:val="0"/>
          <w14:ligatures w14:val="none"/>
        </w:rPr>
        <w:t>. Immediate visual feedback accelerates skill acquisition far more effectively than post-swim correction.</w:t>
      </w:r>
    </w:p>
    <w:p w14:paraId="2CA5BA40"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Without pace lights, swimmers guess.</w:t>
      </w:r>
      <w:r w:rsidRPr="00DD4FC9">
        <w:rPr>
          <w:rFonts w:ascii="Times New Roman" w:eastAsia="Times New Roman" w:hAnsi="Times New Roman" w:cs="Times New Roman"/>
          <w:kern w:val="0"/>
          <w14:ligatures w14:val="none"/>
        </w:rPr>
        <w:br/>
        <w:t xml:space="preserve">With pace lights, swimmers </w:t>
      </w:r>
      <w:r w:rsidRPr="00DD4FC9">
        <w:rPr>
          <w:rFonts w:ascii="Times New Roman" w:eastAsia="Times New Roman" w:hAnsi="Times New Roman" w:cs="Times New Roman"/>
          <w:b/>
          <w:bCs/>
          <w:kern w:val="0"/>
          <w14:ligatures w14:val="none"/>
        </w:rPr>
        <w:t>know</w:t>
      </w:r>
      <w:r w:rsidRPr="00DD4FC9">
        <w:rPr>
          <w:rFonts w:ascii="Times New Roman" w:eastAsia="Times New Roman" w:hAnsi="Times New Roman" w:cs="Times New Roman"/>
          <w:kern w:val="0"/>
          <w14:ligatures w14:val="none"/>
        </w:rPr>
        <w:t>.</w:t>
      </w:r>
    </w:p>
    <w:p w14:paraId="6CE6ED6F"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Race Pace Training Becomes Real, Not Theoretical</w:t>
      </w:r>
    </w:p>
    <w:p w14:paraId="722FA066"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Most clubs say they train at race pace. Far fewer </w:t>
      </w:r>
      <w:proofErr w:type="gramStart"/>
      <w:r w:rsidRPr="00DD4FC9">
        <w:rPr>
          <w:rFonts w:ascii="Times New Roman" w:eastAsia="Times New Roman" w:hAnsi="Times New Roman" w:cs="Times New Roman"/>
          <w:kern w:val="0"/>
          <w14:ligatures w14:val="none"/>
        </w:rPr>
        <w:t>actually do</w:t>
      </w:r>
      <w:proofErr w:type="gramEnd"/>
      <w:r w:rsidRPr="00DD4FC9">
        <w:rPr>
          <w:rFonts w:ascii="Times New Roman" w:eastAsia="Times New Roman" w:hAnsi="Times New Roman" w:cs="Times New Roman"/>
          <w:kern w:val="0"/>
          <w14:ligatures w14:val="none"/>
        </w:rPr>
        <w:t>.</w:t>
      </w:r>
    </w:p>
    <w:p w14:paraId="28296A9C"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Pace lights:</w:t>
      </w:r>
    </w:p>
    <w:p w14:paraId="57EB9865" w14:textId="77777777" w:rsidR="00DD4FC9" w:rsidRPr="00DD4FC9" w:rsidRDefault="00DD4FC9" w:rsidP="00DD4F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Lock swimmers into </w:t>
      </w:r>
      <w:r w:rsidRPr="00DD4FC9">
        <w:rPr>
          <w:rFonts w:ascii="Times New Roman" w:eastAsia="Times New Roman" w:hAnsi="Times New Roman" w:cs="Times New Roman"/>
          <w:b/>
          <w:bCs/>
          <w:kern w:val="0"/>
          <w14:ligatures w14:val="none"/>
        </w:rPr>
        <w:t>true race-specific speeds</w:t>
      </w:r>
    </w:p>
    <w:p w14:paraId="04423D9A" w14:textId="77777777" w:rsidR="00DD4FC9" w:rsidRPr="00DD4FC9" w:rsidRDefault="00DD4FC9" w:rsidP="00DD4F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Eliminate accidental over- or under-pacing</w:t>
      </w:r>
    </w:p>
    <w:p w14:paraId="7C41E76D" w14:textId="77777777" w:rsidR="00DD4FC9" w:rsidRPr="00DD4FC9" w:rsidRDefault="00DD4FC9" w:rsidP="00DD4FC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Prevent the common trap of “training tired instead of training fast”</w:t>
      </w:r>
    </w:p>
    <w:p w14:paraId="0758406E"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Holding exact pace—especially under fatigue—is a learned skill. Pace lights allow that skill to be trained precisely, repeatedly, and objectively. This is particularly critical in events like the 100 and 200, where pace control and execution matter more than raw fitness.</w:t>
      </w:r>
    </w:p>
    <w:p w14:paraId="5FAC6ACA"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lastRenderedPageBreak/>
        <w:t>Turn Urgency Requires Continuous Visual Feedback</w:t>
      </w:r>
    </w:p>
    <w:p w14:paraId="7489B560"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Turns are the most time-dense part of a race—and often the most poorly trained.</w:t>
      </w:r>
    </w:p>
    <w:p w14:paraId="6200169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Without continuous visual pacing:</w:t>
      </w:r>
    </w:p>
    <w:p w14:paraId="386F7C4B" w14:textId="77777777" w:rsidR="00DD4FC9" w:rsidRPr="00DD4FC9" w:rsidRDefault="00DD4FC9" w:rsidP="00DD4F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Swimmers slow into walls</w:t>
      </w:r>
    </w:p>
    <w:p w14:paraId="28001021" w14:textId="77777777" w:rsidR="00DD4FC9" w:rsidRPr="00DD4FC9" w:rsidRDefault="00DD4FC9" w:rsidP="00DD4F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Push-offs become lazy</w:t>
      </w:r>
    </w:p>
    <w:p w14:paraId="25779563" w14:textId="77777777" w:rsidR="00DD4FC9" w:rsidRPr="00DD4FC9" w:rsidRDefault="00DD4FC9" w:rsidP="00DD4FC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Underwater speed decays unnoticed</w:t>
      </w:r>
    </w:p>
    <w:p w14:paraId="77AAB0CE"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With pace lights:</w:t>
      </w:r>
    </w:p>
    <w:p w14:paraId="6A4DD7BA" w14:textId="77777777" w:rsidR="00DD4FC9" w:rsidRPr="00DD4FC9" w:rsidRDefault="00DD4FC9" w:rsidP="00DD4F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Swimmers must </w:t>
      </w:r>
      <w:r w:rsidRPr="00DD4FC9">
        <w:rPr>
          <w:rFonts w:ascii="Times New Roman" w:eastAsia="Times New Roman" w:hAnsi="Times New Roman" w:cs="Times New Roman"/>
          <w:b/>
          <w:bCs/>
          <w:kern w:val="0"/>
          <w14:ligatures w14:val="none"/>
        </w:rPr>
        <w:t>attack the wall to stay on pace</w:t>
      </w:r>
    </w:p>
    <w:p w14:paraId="4759F561" w14:textId="77777777" w:rsidR="00DD4FC9" w:rsidRPr="00DD4FC9" w:rsidRDefault="00DD4FC9" w:rsidP="00DD4F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Push-offs and underwater segments become immediately accountable</w:t>
      </w:r>
    </w:p>
    <w:p w14:paraId="612758E9" w14:textId="77777777" w:rsidR="00DD4FC9" w:rsidRPr="00DD4FC9" w:rsidRDefault="00DD4FC9" w:rsidP="00DD4FC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Turn urgency becomes automatic rather than verbally coached</w:t>
      </w:r>
    </w:p>
    <w:p w14:paraId="3D8AD835"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True turn urgency </w:t>
      </w:r>
      <w:r w:rsidRPr="00DD4FC9">
        <w:rPr>
          <w:rFonts w:ascii="Times New Roman" w:eastAsia="Times New Roman" w:hAnsi="Times New Roman" w:cs="Times New Roman"/>
          <w:b/>
          <w:bCs/>
          <w:kern w:val="0"/>
          <w14:ligatures w14:val="none"/>
        </w:rPr>
        <w:t>cannot be trained properly without continuous visual feedback</w:t>
      </w:r>
      <w:r w:rsidRPr="00DD4FC9">
        <w:rPr>
          <w:rFonts w:ascii="Times New Roman" w:eastAsia="Times New Roman" w:hAnsi="Times New Roman" w:cs="Times New Roman"/>
          <w:kern w:val="0"/>
          <w14:ligatures w14:val="none"/>
        </w:rPr>
        <w:t>. Anything else is an approximation.</w:t>
      </w:r>
    </w:p>
    <w:p w14:paraId="129542DF"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Speed and Efficiency Can Be Trained Together</w:t>
      </w:r>
    </w:p>
    <w:p w14:paraId="033321C8"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A persistent myth in swimming is that athletes must choose between swimming fast and swimming efficiently.</w:t>
      </w:r>
    </w:p>
    <w:p w14:paraId="5BA3B50B"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Pace lights eliminate that false choice.</w:t>
      </w:r>
    </w:p>
    <w:p w14:paraId="32655A7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Coaches can require:</w:t>
      </w:r>
    </w:p>
    <w:p w14:paraId="754C4E2F" w14:textId="77777777" w:rsidR="00DD4FC9" w:rsidRPr="00DD4FC9" w:rsidRDefault="00DD4FC9" w:rsidP="00DD4FC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Exact pace</w:t>
      </w:r>
    </w:p>
    <w:p w14:paraId="0B6061CE" w14:textId="77777777" w:rsidR="00DD4FC9" w:rsidRPr="00DD4FC9" w:rsidRDefault="00DD4FC9" w:rsidP="00DD4FC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Optimal stroke count</w:t>
      </w:r>
    </w:p>
    <w:p w14:paraId="0B94D190" w14:textId="77777777" w:rsidR="00DD4FC9" w:rsidRPr="00DD4FC9" w:rsidRDefault="00DD4FC9" w:rsidP="00DD4FC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Technical compliance</w:t>
      </w:r>
    </w:p>
    <w:p w14:paraId="67383DDA"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If speed or efficiency breaks down, the swimmer knows immediately. This produces athletes who can </w:t>
      </w:r>
      <w:r w:rsidRPr="00DD4FC9">
        <w:rPr>
          <w:rFonts w:ascii="Times New Roman" w:eastAsia="Times New Roman" w:hAnsi="Times New Roman" w:cs="Times New Roman"/>
          <w:b/>
          <w:bCs/>
          <w:kern w:val="0"/>
          <w14:ligatures w14:val="none"/>
        </w:rPr>
        <w:t>hold technique under race speed</w:t>
      </w:r>
      <w:r w:rsidRPr="00DD4FC9">
        <w:rPr>
          <w:rFonts w:ascii="Times New Roman" w:eastAsia="Times New Roman" w:hAnsi="Times New Roman" w:cs="Times New Roman"/>
          <w:kern w:val="0"/>
          <w14:ligatures w14:val="none"/>
        </w:rPr>
        <w:t>, which is the definition of race readiness.</w:t>
      </w:r>
    </w:p>
    <w:p w14:paraId="73A9CB67"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A Common Mistake in Ontario: Treating Pace Lights as a “Special Occasion” Tool</w:t>
      </w:r>
    </w:p>
    <w:p w14:paraId="53ED2E3F"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Several Ontario clubs have already invested in pace-light systems—but unfortunately, many use them only on </w:t>
      </w:r>
      <w:r w:rsidRPr="00DD4FC9">
        <w:rPr>
          <w:rFonts w:ascii="Times New Roman" w:eastAsia="Times New Roman" w:hAnsi="Times New Roman" w:cs="Times New Roman"/>
          <w:b/>
          <w:bCs/>
          <w:kern w:val="0"/>
          <w14:ligatures w14:val="none"/>
        </w:rPr>
        <w:t>occasional “special training days.”</w:t>
      </w:r>
      <w:r w:rsidRPr="00DD4FC9">
        <w:rPr>
          <w:rFonts w:ascii="Times New Roman" w:eastAsia="Times New Roman" w:hAnsi="Times New Roman" w:cs="Times New Roman"/>
          <w:kern w:val="0"/>
          <w14:ligatures w14:val="none"/>
        </w:rPr>
        <w:t xml:space="preserve"> This dramatically limits their impact.</w:t>
      </w:r>
    </w:p>
    <w:p w14:paraId="4D13FC1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Pace lights are not a novelty, a reward, or a once-a-week event. Their true value comes from </w:t>
      </w:r>
      <w:r w:rsidRPr="00DD4FC9">
        <w:rPr>
          <w:rFonts w:ascii="Times New Roman" w:eastAsia="Times New Roman" w:hAnsi="Times New Roman" w:cs="Times New Roman"/>
          <w:b/>
          <w:bCs/>
          <w:kern w:val="0"/>
          <w14:ligatures w14:val="none"/>
        </w:rPr>
        <w:t>frequency and consistency</w:t>
      </w:r>
      <w:r w:rsidRPr="00DD4FC9">
        <w:rPr>
          <w:rFonts w:ascii="Times New Roman" w:eastAsia="Times New Roman" w:hAnsi="Times New Roman" w:cs="Times New Roman"/>
          <w:kern w:val="0"/>
          <w14:ligatures w14:val="none"/>
        </w:rPr>
        <w:t>.</w:t>
      </w:r>
    </w:p>
    <w:p w14:paraId="12BA7943"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lastRenderedPageBreak/>
        <w:t>When pace lights are used only occasionally:</w:t>
      </w:r>
    </w:p>
    <w:p w14:paraId="16CACBB2" w14:textId="77777777" w:rsidR="00DD4FC9" w:rsidRPr="00DD4FC9" w:rsidRDefault="00DD4FC9" w:rsidP="00DD4FC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Objective feedback becomes an event, not a habit</w:t>
      </w:r>
    </w:p>
    <w:p w14:paraId="7CF522A8" w14:textId="77777777" w:rsidR="00DD4FC9" w:rsidRPr="00DD4FC9" w:rsidRDefault="00DD4FC9" w:rsidP="00DD4FC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Swimmers never fully develop internal pace awareness</w:t>
      </w:r>
    </w:p>
    <w:p w14:paraId="633F93AB" w14:textId="77777777" w:rsidR="00DD4FC9" w:rsidRPr="00DD4FC9" w:rsidRDefault="00DD4FC9" w:rsidP="00DD4FC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Learning remains isolated instead of cumulative</w:t>
      </w:r>
    </w:p>
    <w:p w14:paraId="1911051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Motor learning research is clear: skills improve through </w:t>
      </w:r>
      <w:r w:rsidRPr="00DD4FC9">
        <w:rPr>
          <w:rFonts w:ascii="Times New Roman" w:eastAsia="Times New Roman" w:hAnsi="Times New Roman" w:cs="Times New Roman"/>
          <w:b/>
          <w:bCs/>
          <w:kern w:val="0"/>
          <w14:ligatures w14:val="none"/>
        </w:rPr>
        <w:t>repeated, accurate feedback over time</w:t>
      </w:r>
      <w:r w:rsidRPr="00DD4FC9">
        <w:rPr>
          <w:rFonts w:ascii="Times New Roman" w:eastAsia="Times New Roman" w:hAnsi="Times New Roman" w:cs="Times New Roman"/>
          <w:kern w:val="0"/>
          <w14:ligatures w14:val="none"/>
        </w:rPr>
        <w:t>, not sporadic exposure.</w:t>
      </w:r>
    </w:p>
    <w:p w14:paraId="3CFC90B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When pace lights are available on an almost daily basis:</w:t>
      </w:r>
    </w:p>
    <w:p w14:paraId="40482B52" w14:textId="77777777" w:rsidR="00DD4FC9" w:rsidRPr="00DD4FC9" w:rsidRDefault="00DD4FC9" w:rsidP="00DD4FC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Swimmers stop guessing and start calibrating</w:t>
      </w:r>
    </w:p>
    <w:p w14:paraId="2BB2D224" w14:textId="77777777" w:rsidR="00DD4FC9" w:rsidRPr="00DD4FC9" w:rsidRDefault="00DD4FC9" w:rsidP="00DD4FC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Coaches stop reminding and start refining</w:t>
      </w:r>
    </w:p>
    <w:p w14:paraId="06347165" w14:textId="77777777" w:rsidR="00DD4FC9" w:rsidRPr="00DD4FC9" w:rsidRDefault="00DD4FC9" w:rsidP="00DD4FC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Race pace becomes normal, not stressful</w:t>
      </w:r>
    </w:p>
    <w:p w14:paraId="24EED9A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The strongest programs do not ask, </w:t>
      </w:r>
      <w:r w:rsidRPr="00DD4FC9">
        <w:rPr>
          <w:rFonts w:ascii="Times New Roman" w:eastAsia="Times New Roman" w:hAnsi="Times New Roman" w:cs="Times New Roman"/>
          <w:i/>
          <w:iCs/>
          <w:kern w:val="0"/>
          <w14:ligatures w14:val="none"/>
        </w:rPr>
        <w:t>“When are we using the pace lights?”</w:t>
      </w:r>
      <w:r w:rsidRPr="00DD4FC9">
        <w:rPr>
          <w:rFonts w:ascii="Times New Roman" w:eastAsia="Times New Roman" w:hAnsi="Times New Roman" w:cs="Times New Roman"/>
          <w:kern w:val="0"/>
          <w14:ligatures w14:val="none"/>
        </w:rPr>
        <w:br/>
        <w:t xml:space="preserve">They ask, </w:t>
      </w:r>
      <w:r w:rsidRPr="00DD4FC9">
        <w:rPr>
          <w:rFonts w:ascii="Times New Roman" w:eastAsia="Times New Roman" w:hAnsi="Times New Roman" w:cs="Times New Roman"/>
          <w:i/>
          <w:iCs/>
          <w:kern w:val="0"/>
          <w14:ligatures w14:val="none"/>
        </w:rPr>
        <w:t>“</w:t>
      </w:r>
      <w:proofErr w:type="gramStart"/>
      <w:r w:rsidRPr="00DD4FC9">
        <w:rPr>
          <w:rFonts w:ascii="Times New Roman" w:eastAsia="Times New Roman" w:hAnsi="Times New Roman" w:cs="Times New Roman"/>
          <w:i/>
          <w:iCs/>
          <w:kern w:val="0"/>
          <w14:ligatures w14:val="none"/>
        </w:rPr>
        <w:t>Which lane</w:t>
      </w:r>
      <w:proofErr w:type="gramEnd"/>
      <w:r w:rsidRPr="00DD4FC9">
        <w:rPr>
          <w:rFonts w:ascii="Times New Roman" w:eastAsia="Times New Roman" w:hAnsi="Times New Roman" w:cs="Times New Roman"/>
          <w:i/>
          <w:iCs/>
          <w:kern w:val="0"/>
          <w14:ligatures w14:val="none"/>
        </w:rPr>
        <w:t xml:space="preserve"> needs them today, and for what purpose?”</w:t>
      </w:r>
    </w:p>
    <w:p w14:paraId="7A20AAB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In this model, pace lights are:</w:t>
      </w:r>
    </w:p>
    <w:p w14:paraId="52422085" w14:textId="77777777" w:rsidR="00DD4FC9" w:rsidRPr="00DD4FC9" w:rsidRDefault="00DD4FC9" w:rsidP="00DD4FC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Quick to install</w:t>
      </w:r>
    </w:p>
    <w:p w14:paraId="4DE679B0" w14:textId="77777777" w:rsidR="00DD4FC9" w:rsidRPr="00DD4FC9" w:rsidRDefault="00DD4FC9" w:rsidP="00DD4FC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Used in one or two lanes as needed</w:t>
      </w:r>
    </w:p>
    <w:p w14:paraId="1DD739F1" w14:textId="77777777" w:rsidR="00DD4FC9" w:rsidRPr="00DD4FC9" w:rsidRDefault="00DD4FC9" w:rsidP="00DD4FC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Integrated seamlessly into regular practice</w:t>
      </w:r>
    </w:p>
    <w:p w14:paraId="64D6A6B1"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Clubs that treat pace lights as standard equipment—no different from lane lines or starting blocks—see transformation. Clubs that treat them as special events see novelty.</w:t>
      </w:r>
    </w:p>
    <w:p w14:paraId="19C5D3D5"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A Level Playing Field for Coaching and Accountability</w:t>
      </w:r>
    </w:p>
    <w:p w14:paraId="555C4BB3"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Pace lights reduce reliance on volume yelling, stopwatch juggling, and subjective correction.</w:t>
      </w:r>
    </w:p>
    <w:p w14:paraId="50D0EA2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They:</w:t>
      </w:r>
    </w:p>
    <w:p w14:paraId="79B3584B" w14:textId="77777777" w:rsidR="00DD4FC9" w:rsidRPr="00DD4FC9" w:rsidRDefault="00DD4FC9" w:rsidP="00DD4FC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Standardize expectations</w:t>
      </w:r>
    </w:p>
    <w:p w14:paraId="704F20B1" w14:textId="77777777" w:rsidR="00DD4FC9" w:rsidRPr="00DD4FC9" w:rsidRDefault="00DD4FC9" w:rsidP="00DD4FC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Remove emotional bias</w:t>
      </w:r>
    </w:p>
    <w:p w14:paraId="26A61246" w14:textId="77777777" w:rsidR="00DD4FC9" w:rsidRPr="00DD4FC9" w:rsidRDefault="00DD4FC9" w:rsidP="00DD4FC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Create a fair, repeatable training environment</w:t>
      </w:r>
    </w:p>
    <w:p w14:paraId="4C17D787"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Every swimmer sees the same truth. Accountability becomes impersonal, which often </w:t>
      </w:r>
      <w:r w:rsidRPr="00DD4FC9">
        <w:rPr>
          <w:rFonts w:ascii="Times New Roman" w:eastAsia="Times New Roman" w:hAnsi="Times New Roman" w:cs="Times New Roman"/>
          <w:b/>
          <w:bCs/>
          <w:kern w:val="0"/>
          <w14:ligatures w14:val="none"/>
        </w:rPr>
        <w:t>reduces anxiety while increasing buy-in</w:t>
      </w:r>
      <w:r w:rsidRPr="00DD4FC9">
        <w:rPr>
          <w:rFonts w:ascii="Times New Roman" w:eastAsia="Times New Roman" w:hAnsi="Times New Roman" w:cs="Times New Roman"/>
          <w:kern w:val="0"/>
          <w14:ligatures w14:val="none"/>
        </w:rPr>
        <w:t>.</w:t>
      </w:r>
    </w:p>
    <w:p w14:paraId="49B4368D"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More Progress in Less Yardage</w:t>
      </w:r>
    </w:p>
    <w:p w14:paraId="219D974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With pace lights:</w:t>
      </w:r>
    </w:p>
    <w:p w14:paraId="35C0CF97" w14:textId="77777777" w:rsidR="00DD4FC9" w:rsidRPr="00DD4FC9" w:rsidRDefault="00DD4FC9" w:rsidP="00DD4FC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Fewer junk meters</w:t>
      </w:r>
    </w:p>
    <w:p w14:paraId="40E89D10" w14:textId="77777777" w:rsidR="00DD4FC9" w:rsidRPr="00DD4FC9" w:rsidRDefault="00DD4FC9" w:rsidP="00DD4FC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lastRenderedPageBreak/>
        <w:t>Clear pass/fail criteria</w:t>
      </w:r>
    </w:p>
    <w:p w14:paraId="36DE340C" w14:textId="77777777" w:rsidR="00DD4FC9" w:rsidRPr="00DD4FC9" w:rsidRDefault="00DD4FC9" w:rsidP="00DD4FC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Higher quality repetitions</w:t>
      </w:r>
    </w:p>
    <w:p w14:paraId="057F83E9"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Swimmers adapt faster, recover better, and carry less injury risk—all while improving performance.</w:t>
      </w:r>
    </w:p>
    <w:p w14:paraId="07F42311"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Preparing Swimmers for High-Performance Pathways</w:t>
      </w:r>
    </w:p>
    <w:p w14:paraId="3BF1F71A"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At the highest levels, training is:</w:t>
      </w:r>
    </w:p>
    <w:p w14:paraId="4CA17590" w14:textId="77777777" w:rsidR="00DD4FC9" w:rsidRPr="00DD4FC9" w:rsidRDefault="00DD4FC9" w:rsidP="00DD4FC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Data-driven</w:t>
      </w:r>
    </w:p>
    <w:p w14:paraId="6927FC56" w14:textId="77777777" w:rsidR="00DD4FC9" w:rsidRPr="00DD4FC9" w:rsidRDefault="00DD4FC9" w:rsidP="00DD4FC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Feedback-rich</w:t>
      </w:r>
    </w:p>
    <w:p w14:paraId="3E086614" w14:textId="77777777" w:rsidR="00DD4FC9" w:rsidRPr="00DD4FC9" w:rsidRDefault="00DD4FC9" w:rsidP="00DD4FC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Race-specific</w:t>
      </w:r>
    </w:p>
    <w:p w14:paraId="6340EA40"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Pace lights introduce those standards early. Swimmers raised with objective pacing develop superior pace awareness, stronger race models, and better late-race execution.</w:t>
      </w:r>
    </w:p>
    <w:p w14:paraId="4C67830C" w14:textId="77777777" w:rsidR="00DD4FC9" w:rsidRPr="00DD4FC9" w:rsidRDefault="00DD4FC9" w:rsidP="00DD4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D4FC9">
        <w:rPr>
          <w:rFonts w:ascii="Times New Roman" w:eastAsia="Times New Roman" w:hAnsi="Times New Roman" w:cs="Times New Roman"/>
          <w:b/>
          <w:bCs/>
          <w:kern w:val="0"/>
          <w:sz w:val="36"/>
          <w:szCs w:val="36"/>
          <w14:ligatures w14:val="none"/>
        </w:rPr>
        <w:t>The Bottom Line</w:t>
      </w:r>
    </w:p>
    <w:p w14:paraId="3A1B4F7B"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Serious swim clubs invest heavily in pool time, staffing, and competition. Failing to integrate pace lights into </w:t>
      </w:r>
      <w:r w:rsidRPr="00DD4FC9">
        <w:rPr>
          <w:rFonts w:ascii="Times New Roman" w:eastAsia="Times New Roman" w:hAnsi="Times New Roman" w:cs="Times New Roman"/>
          <w:b/>
          <w:bCs/>
          <w:kern w:val="0"/>
          <w14:ligatures w14:val="none"/>
        </w:rPr>
        <w:t>regular training</w:t>
      </w:r>
      <w:r w:rsidRPr="00DD4FC9">
        <w:rPr>
          <w:rFonts w:ascii="Times New Roman" w:eastAsia="Times New Roman" w:hAnsi="Times New Roman" w:cs="Times New Roman"/>
          <w:kern w:val="0"/>
          <w14:ligatures w14:val="none"/>
        </w:rPr>
        <w:t xml:space="preserve"> means accepting slower learning, weaker race skills, and avoidable performance ceilings.</w:t>
      </w:r>
    </w:p>
    <w:p w14:paraId="44C4FFA5"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b/>
          <w:bCs/>
          <w:kern w:val="0"/>
          <w14:ligatures w14:val="none"/>
        </w:rPr>
        <w:t>Pace lights do not replace coaching.</w:t>
      </w:r>
      <w:r w:rsidRPr="00DD4FC9">
        <w:rPr>
          <w:rFonts w:ascii="Times New Roman" w:eastAsia="Times New Roman" w:hAnsi="Times New Roman" w:cs="Times New Roman"/>
          <w:b/>
          <w:bCs/>
          <w:kern w:val="0"/>
          <w14:ligatures w14:val="none"/>
        </w:rPr>
        <w:br/>
        <w:t>They amplify it.</w:t>
      </w:r>
    </w:p>
    <w:p w14:paraId="54902E3D"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For any club committed to athlete development and measurable results, pace lights should not be optional—or occasional.</w:t>
      </w:r>
    </w:p>
    <w:p w14:paraId="3A4AB712"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r w:rsidRPr="00DD4FC9">
        <w:rPr>
          <w:rFonts w:ascii="Times New Roman" w:eastAsia="Times New Roman" w:hAnsi="Times New Roman" w:cs="Times New Roman"/>
          <w:kern w:val="0"/>
          <w14:ligatures w14:val="none"/>
        </w:rPr>
        <w:t xml:space="preserve">They should be </w:t>
      </w:r>
      <w:r w:rsidRPr="00DD4FC9">
        <w:rPr>
          <w:rFonts w:ascii="Times New Roman" w:eastAsia="Times New Roman" w:hAnsi="Times New Roman" w:cs="Times New Roman"/>
          <w:b/>
          <w:bCs/>
          <w:kern w:val="0"/>
          <w14:ligatures w14:val="none"/>
        </w:rPr>
        <w:t>standard, frequently used training equipment</w:t>
      </w:r>
      <w:r w:rsidRPr="00DD4FC9">
        <w:rPr>
          <w:rFonts w:ascii="Times New Roman" w:eastAsia="Times New Roman" w:hAnsi="Times New Roman" w:cs="Times New Roman"/>
          <w:kern w:val="0"/>
          <w14:ligatures w14:val="none"/>
        </w:rPr>
        <w:t>.</w:t>
      </w:r>
    </w:p>
    <w:p w14:paraId="5F5E105E" w14:textId="77777777" w:rsidR="00DD4FC9" w:rsidRPr="00DD4FC9" w:rsidRDefault="00DD4FC9" w:rsidP="00DD4FC9">
      <w:pPr>
        <w:pBdr>
          <w:bottom w:val="single" w:sz="6" w:space="1" w:color="auto"/>
        </w:pBdr>
        <w:spacing w:after="0" w:line="240" w:lineRule="auto"/>
        <w:jc w:val="center"/>
        <w:rPr>
          <w:rFonts w:ascii="Arial" w:eastAsia="Times New Roman" w:hAnsi="Arial" w:cs="Arial"/>
          <w:vanish/>
          <w:kern w:val="0"/>
          <w:sz w:val="16"/>
          <w:szCs w:val="16"/>
          <w14:ligatures w14:val="none"/>
        </w:rPr>
      </w:pPr>
      <w:r w:rsidRPr="00DD4FC9">
        <w:rPr>
          <w:rFonts w:ascii="Arial" w:eastAsia="Times New Roman" w:hAnsi="Arial" w:cs="Arial"/>
          <w:vanish/>
          <w:kern w:val="0"/>
          <w:sz w:val="16"/>
          <w:szCs w:val="16"/>
          <w14:ligatures w14:val="none"/>
        </w:rPr>
        <w:t>Top of Form</w:t>
      </w:r>
    </w:p>
    <w:p w14:paraId="36A6D664" w14:textId="77777777" w:rsidR="00DD4FC9" w:rsidRPr="00DD4FC9" w:rsidRDefault="00DD4FC9" w:rsidP="00DD4FC9">
      <w:pPr>
        <w:spacing w:before="100" w:beforeAutospacing="1" w:after="100" w:afterAutospacing="1" w:line="240" w:lineRule="auto"/>
        <w:rPr>
          <w:rFonts w:ascii="Times New Roman" w:eastAsia="Times New Roman" w:hAnsi="Times New Roman" w:cs="Times New Roman"/>
          <w:kern w:val="0"/>
          <w14:ligatures w14:val="none"/>
        </w:rPr>
      </w:pPr>
    </w:p>
    <w:p w14:paraId="397B97EA" w14:textId="77777777" w:rsidR="00DD4FC9" w:rsidRPr="00DD4FC9" w:rsidRDefault="00DD4FC9" w:rsidP="00DD4FC9">
      <w:pPr>
        <w:pBdr>
          <w:top w:val="single" w:sz="6" w:space="1" w:color="auto"/>
        </w:pBdr>
        <w:spacing w:after="0" w:line="240" w:lineRule="auto"/>
        <w:jc w:val="center"/>
        <w:rPr>
          <w:rFonts w:ascii="Arial" w:eastAsia="Times New Roman" w:hAnsi="Arial" w:cs="Arial"/>
          <w:vanish/>
          <w:kern w:val="0"/>
          <w:sz w:val="16"/>
          <w:szCs w:val="16"/>
          <w14:ligatures w14:val="none"/>
        </w:rPr>
      </w:pPr>
      <w:r w:rsidRPr="00DD4FC9">
        <w:rPr>
          <w:rFonts w:ascii="Arial" w:eastAsia="Times New Roman" w:hAnsi="Arial" w:cs="Arial"/>
          <w:vanish/>
          <w:kern w:val="0"/>
          <w:sz w:val="16"/>
          <w:szCs w:val="16"/>
          <w14:ligatures w14:val="none"/>
        </w:rPr>
        <w:t>Bottom of Form</w:t>
      </w:r>
    </w:p>
    <w:p w14:paraId="5CCB04FB"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460"/>
    <w:multiLevelType w:val="multilevel"/>
    <w:tmpl w:val="5BEC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47C6D"/>
    <w:multiLevelType w:val="multilevel"/>
    <w:tmpl w:val="7AE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85E07"/>
    <w:multiLevelType w:val="multilevel"/>
    <w:tmpl w:val="0A4A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55C7F"/>
    <w:multiLevelType w:val="multilevel"/>
    <w:tmpl w:val="77C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B6D9E"/>
    <w:multiLevelType w:val="multilevel"/>
    <w:tmpl w:val="4704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656B1"/>
    <w:multiLevelType w:val="multilevel"/>
    <w:tmpl w:val="0A5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44C8F"/>
    <w:multiLevelType w:val="multilevel"/>
    <w:tmpl w:val="95E4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13C37"/>
    <w:multiLevelType w:val="multilevel"/>
    <w:tmpl w:val="9D86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4351A"/>
    <w:multiLevelType w:val="multilevel"/>
    <w:tmpl w:val="A83E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42957"/>
    <w:multiLevelType w:val="multilevel"/>
    <w:tmpl w:val="3FB0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75B8D"/>
    <w:multiLevelType w:val="multilevel"/>
    <w:tmpl w:val="049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01130">
    <w:abstractNumId w:val="3"/>
  </w:num>
  <w:num w:numId="2" w16cid:durableId="1505320593">
    <w:abstractNumId w:val="5"/>
  </w:num>
  <w:num w:numId="3" w16cid:durableId="634144548">
    <w:abstractNumId w:val="2"/>
  </w:num>
  <w:num w:numId="4" w16cid:durableId="1890260565">
    <w:abstractNumId w:val="10"/>
  </w:num>
  <w:num w:numId="5" w16cid:durableId="652370203">
    <w:abstractNumId w:val="7"/>
  </w:num>
  <w:num w:numId="6" w16cid:durableId="1739287036">
    <w:abstractNumId w:val="0"/>
  </w:num>
  <w:num w:numId="7" w16cid:durableId="1131708037">
    <w:abstractNumId w:val="4"/>
  </w:num>
  <w:num w:numId="8" w16cid:durableId="439036486">
    <w:abstractNumId w:val="1"/>
  </w:num>
  <w:num w:numId="9" w16cid:durableId="327633657">
    <w:abstractNumId w:val="9"/>
  </w:num>
  <w:num w:numId="10" w16cid:durableId="78217149">
    <w:abstractNumId w:val="8"/>
  </w:num>
  <w:num w:numId="11" w16cid:durableId="1575511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C9"/>
    <w:rsid w:val="00097B0E"/>
    <w:rsid w:val="00607BCE"/>
    <w:rsid w:val="00623783"/>
    <w:rsid w:val="0073326B"/>
    <w:rsid w:val="00DD4FC9"/>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C8F"/>
  <w15:chartTrackingRefBased/>
  <w15:docId w15:val="{E5043AE4-445B-4946-8EC1-EEFB53E0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4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4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C9"/>
    <w:rPr>
      <w:rFonts w:eastAsiaTheme="majorEastAsia" w:cstheme="majorBidi"/>
      <w:color w:val="272727" w:themeColor="text1" w:themeTint="D8"/>
    </w:rPr>
  </w:style>
  <w:style w:type="paragraph" w:styleId="Title">
    <w:name w:val="Title"/>
    <w:basedOn w:val="Normal"/>
    <w:next w:val="Normal"/>
    <w:link w:val="TitleChar"/>
    <w:uiPriority w:val="10"/>
    <w:qFormat/>
    <w:rsid w:val="00DD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C9"/>
    <w:pPr>
      <w:spacing w:before="160"/>
      <w:jc w:val="center"/>
    </w:pPr>
    <w:rPr>
      <w:i/>
      <w:iCs/>
      <w:color w:val="404040" w:themeColor="text1" w:themeTint="BF"/>
    </w:rPr>
  </w:style>
  <w:style w:type="character" w:customStyle="1" w:styleId="QuoteChar">
    <w:name w:val="Quote Char"/>
    <w:basedOn w:val="DefaultParagraphFont"/>
    <w:link w:val="Quote"/>
    <w:uiPriority w:val="29"/>
    <w:rsid w:val="00DD4FC9"/>
    <w:rPr>
      <w:i/>
      <w:iCs/>
      <w:color w:val="404040" w:themeColor="text1" w:themeTint="BF"/>
    </w:rPr>
  </w:style>
  <w:style w:type="paragraph" w:styleId="ListParagraph">
    <w:name w:val="List Paragraph"/>
    <w:basedOn w:val="Normal"/>
    <w:uiPriority w:val="34"/>
    <w:qFormat/>
    <w:rsid w:val="00DD4FC9"/>
    <w:pPr>
      <w:ind w:left="720"/>
      <w:contextualSpacing/>
    </w:pPr>
  </w:style>
  <w:style w:type="character" w:styleId="IntenseEmphasis">
    <w:name w:val="Intense Emphasis"/>
    <w:basedOn w:val="DefaultParagraphFont"/>
    <w:uiPriority w:val="21"/>
    <w:qFormat/>
    <w:rsid w:val="00DD4FC9"/>
    <w:rPr>
      <w:i/>
      <w:iCs/>
      <w:color w:val="2F5496" w:themeColor="accent1" w:themeShade="BF"/>
    </w:rPr>
  </w:style>
  <w:style w:type="paragraph" w:styleId="IntenseQuote">
    <w:name w:val="Intense Quote"/>
    <w:basedOn w:val="Normal"/>
    <w:next w:val="Normal"/>
    <w:link w:val="IntenseQuoteChar"/>
    <w:uiPriority w:val="30"/>
    <w:qFormat/>
    <w:rsid w:val="00DD4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FC9"/>
    <w:rPr>
      <w:i/>
      <w:iCs/>
      <w:color w:val="2F5496" w:themeColor="accent1" w:themeShade="BF"/>
    </w:rPr>
  </w:style>
  <w:style w:type="character" w:styleId="IntenseReference">
    <w:name w:val="Intense Reference"/>
    <w:basedOn w:val="DefaultParagraphFont"/>
    <w:uiPriority w:val="32"/>
    <w:qFormat/>
    <w:rsid w:val="00DD4FC9"/>
    <w:rPr>
      <w:b/>
      <w:bCs/>
      <w:smallCaps/>
      <w:color w:val="2F5496" w:themeColor="accent1" w:themeShade="BF"/>
      <w:spacing w:val="5"/>
    </w:rPr>
  </w:style>
  <w:style w:type="paragraph" w:styleId="NormalWeb">
    <w:name w:val="Normal (Web)"/>
    <w:basedOn w:val="Normal"/>
    <w:uiPriority w:val="99"/>
    <w:semiHidden/>
    <w:unhideWhenUsed/>
    <w:rsid w:val="00DD4F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4FC9"/>
    <w:rPr>
      <w:b/>
      <w:bCs/>
    </w:rPr>
  </w:style>
  <w:style w:type="character" w:styleId="Emphasis">
    <w:name w:val="Emphasis"/>
    <w:basedOn w:val="DefaultParagraphFont"/>
    <w:uiPriority w:val="20"/>
    <w:qFormat/>
    <w:rsid w:val="00DD4FC9"/>
    <w:rPr>
      <w:i/>
      <w:iCs/>
    </w:rPr>
  </w:style>
  <w:style w:type="paragraph" w:styleId="z-TopofForm">
    <w:name w:val="HTML Top of Form"/>
    <w:basedOn w:val="Normal"/>
    <w:next w:val="Normal"/>
    <w:link w:val="z-TopofFormChar"/>
    <w:hidden/>
    <w:uiPriority w:val="99"/>
    <w:semiHidden/>
    <w:unhideWhenUsed/>
    <w:rsid w:val="00DD4F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D4FC9"/>
    <w:rPr>
      <w:rFonts w:ascii="Arial" w:eastAsia="Times New Roman" w:hAnsi="Arial" w:cs="Arial"/>
      <w:vanish/>
      <w:kern w:val="0"/>
      <w:sz w:val="16"/>
      <w:szCs w:val="16"/>
      <w14:ligatures w14:val="none"/>
    </w:rPr>
  </w:style>
  <w:style w:type="paragraph" w:customStyle="1" w:styleId="placeholder">
    <w:name w:val="placeholder"/>
    <w:basedOn w:val="Normal"/>
    <w:rsid w:val="00DD4FC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DD4F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D4FC9"/>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4604</Characters>
  <Application>Microsoft Office Word</Application>
  <DocSecurity>0</DocSecurity>
  <Lines>108</Lines>
  <Paragraphs>79</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2026-02-18T09:09:00Z</dcterms:created>
  <dcterms:modified xsi:type="dcterms:W3CDTF">2026-02-18T09:10:00Z</dcterms:modified>
</cp:coreProperties>
</file>