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C1D3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Added Value of Long Course (LC) Training Using Pace Lights</w:t>
      </w:r>
    </w:p>
    <w:p w14:paraId="3CF480E3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Long Course training already presents unique physiological, technical, and mental demands compared to short course swimming. When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pace lights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are added to LC training, those demands are no longer abstract—they become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visible, measurable, and unavoidable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. The result is a training environment that accelerates skill acquisition, reinforces race-relevant habits, and closes the gap between practice performance and race-day execution.</w:t>
      </w:r>
    </w:p>
    <w:p w14:paraId="0B015803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2AFFDAC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D9A32DF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LC Racing Demands Precision—Pace Lights Make Precision Non-Negotiable</w:t>
      </w:r>
    </w:p>
    <w:p w14:paraId="2F9E6F4D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In a 50 m pool, swimmers get fewer walls, fewer turns, and far less “free speed.” Small errors in tempo, underwater velocity, or pacing are exposed immediately.</w:t>
      </w:r>
    </w:p>
    <w:p w14:paraId="6C20B217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Pace lights:</w:t>
      </w:r>
    </w:p>
    <w:p w14:paraId="3D5D0362" w14:textId="77777777" w:rsidR="00390C81" w:rsidRPr="00390C81" w:rsidRDefault="00390C81" w:rsidP="00390C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Hold swimmers to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exact race-pace velocities</w:t>
      </w:r>
    </w:p>
    <w:p w14:paraId="34579727" w14:textId="77777777" w:rsidR="00390C81" w:rsidRPr="00390C81" w:rsidRDefault="00390C81" w:rsidP="00390C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Remove guesswork about whether they are “on pace”</w:t>
      </w:r>
    </w:p>
    <w:p w14:paraId="1F4E70C3" w14:textId="77777777" w:rsidR="00390C81" w:rsidRPr="00390C81" w:rsidRDefault="00390C81" w:rsidP="00390C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Eliminate the false confidence that can come from swimming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fast-looking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but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slow actual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repeats</w:t>
      </w:r>
    </w:p>
    <w:p w14:paraId="1F48A828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In LC, there is nowhere to hide—and pace lights make sure swimmers learn that reality in training, not at the meet.</w:t>
      </w:r>
    </w:p>
    <w:p w14:paraId="4167CCAA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4D76D29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6237032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Continuous Visual Feedback Creates Faster Learning</w:t>
      </w:r>
    </w:p>
    <w:p w14:paraId="58941138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Unlike clocks or split calls, pace lights provide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feedback every stroke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657021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This means:</w:t>
      </w:r>
    </w:p>
    <w:p w14:paraId="258B7336" w14:textId="77777777" w:rsidR="00390C81" w:rsidRPr="00390C81" w:rsidRDefault="00390C81" w:rsidP="00390C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Swimmers self-correct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during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the repeat, not after it</w:t>
      </w:r>
    </w:p>
    <w:p w14:paraId="71CFB48F" w14:textId="77777777" w:rsidR="00390C81" w:rsidRPr="00390C81" w:rsidRDefault="00390C81" w:rsidP="00390C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Coaches don’t need to interrupt flow with constant verbal cues</w:t>
      </w:r>
    </w:p>
    <w:p w14:paraId="484EB8E7" w14:textId="77777777" w:rsidR="00390C81" w:rsidRPr="00390C81" w:rsidRDefault="00390C81" w:rsidP="00390C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Learning shifts from instruction-based to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feedback-driven</w:t>
      </w:r>
    </w:p>
    <w:p w14:paraId="0F183F6D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In LC training, where repeats are longer and fatigue accumulates quickly, continuous feedback is the difference between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repeating mistakes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refining solutions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45F358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7A0AB76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66B5325" w14:textId="77777777" w:rsid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953A09" w14:textId="7F6024A9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3. True Race-Pace Training (Not “Close Enough” Pace)</w:t>
      </w:r>
    </w:p>
    <w:p w14:paraId="25E00E30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Many LC practices drift into aerobic or tempo swimming because true race pace is hard to sustain and even harder to monitor.</w:t>
      </w:r>
    </w:p>
    <w:p w14:paraId="1F8D13A4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Pace lights allow:</w:t>
      </w:r>
    </w:p>
    <w:p w14:paraId="02374A02" w14:textId="77777777" w:rsidR="00390C81" w:rsidRPr="00390C81" w:rsidRDefault="00390C81" w:rsidP="00390C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Individualized race-pace programming by swimmer and event</w:t>
      </w:r>
    </w:p>
    <w:p w14:paraId="1E1ED086" w14:textId="77777777" w:rsidR="00390C81" w:rsidRPr="00390C81" w:rsidRDefault="00390C81" w:rsidP="00390C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Repeats held within fractions of a second of target pace</w:t>
      </w:r>
    </w:p>
    <w:p w14:paraId="1F325517" w14:textId="77777777" w:rsidR="00390C81" w:rsidRPr="00390C81" w:rsidRDefault="00390C81" w:rsidP="00390C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Meaningful race-specific volume instead of generic yardage</w:t>
      </w:r>
    </w:p>
    <w:p w14:paraId="68F70482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This transforms LC training from “getting through the set” into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rehearsing the race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74CF0F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27BFA6E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7385881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Underwater Excellence Becomes Measurable</w:t>
      </w:r>
    </w:p>
    <w:p w14:paraId="17A80F7A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Underwater work is one of the most decisive factors in LC success—and one of the hardest to train consistently.</w:t>
      </w:r>
    </w:p>
    <w:p w14:paraId="25668128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With pace lights:</w:t>
      </w:r>
    </w:p>
    <w:p w14:paraId="68759A18" w14:textId="77777777" w:rsidR="00390C81" w:rsidRPr="00390C81" w:rsidRDefault="00390C81" w:rsidP="00390C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Underwater push-offs must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match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surface race velocity</w:t>
      </w:r>
    </w:p>
    <w:p w14:paraId="02A57E43" w14:textId="77777777" w:rsidR="00390C81" w:rsidRPr="00390C81" w:rsidRDefault="00390C81" w:rsidP="00390C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Breakout distances are reinforced with precision</w:t>
      </w:r>
    </w:p>
    <w:p w14:paraId="21E98744" w14:textId="77777777" w:rsidR="00390C81" w:rsidRPr="00390C81" w:rsidRDefault="00390C81" w:rsidP="00390C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Swimmers learn to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 speed into and out of the wall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, not slow down to get comfortable</w:t>
      </w:r>
    </w:p>
    <w:p w14:paraId="16F6F4A7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This is especially critical in LC, where every wall carries more performance weight.</w:t>
      </w:r>
    </w:p>
    <w:p w14:paraId="1B1476F3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29600D0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B23F84E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Mental Toughness Through Objective Accountability</w:t>
      </w:r>
    </w:p>
    <w:p w14:paraId="2DF9B2BC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Pace lights remove emotional interpretation from training.</w:t>
      </w:r>
    </w:p>
    <w:p w14:paraId="5F4AAD70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The lights don’t care:</w:t>
      </w:r>
    </w:p>
    <w:p w14:paraId="4EEC850B" w14:textId="77777777" w:rsidR="00390C81" w:rsidRPr="00390C81" w:rsidRDefault="00390C81" w:rsidP="00390C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How tired a swimmer feels</w:t>
      </w:r>
    </w:p>
    <w:p w14:paraId="62B8CB4A" w14:textId="77777777" w:rsidR="00390C81" w:rsidRPr="00390C81" w:rsidRDefault="00390C81" w:rsidP="00390C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Whether the repeat “felt good”</w:t>
      </w:r>
    </w:p>
    <w:p w14:paraId="665BBCFB" w14:textId="77777777" w:rsidR="00390C81" w:rsidRPr="00390C81" w:rsidRDefault="00390C81" w:rsidP="00390C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How hard the effort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seemed</w:t>
      </w:r>
    </w:p>
    <w:p w14:paraId="686DE6FC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Swimmers learn to stay composed, focused, and resilient while holding exact pace—skills that translate directly to LC racing, where pacing errors are punished over long distances.</w:t>
      </w:r>
    </w:p>
    <w:p w14:paraId="5B4350C6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37E1DC2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07EA61A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Better Transfer from LC Training to SC Racing</w:t>
      </w:r>
    </w:p>
    <w:p w14:paraId="55B71C0B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One of the most underestimated benefits of LC pace-light training is how well it carries over into short course racing.</w:t>
      </w:r>
    </w:p>
    <w:p w14:paraId="6CBBC1B6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Swimmers coming from LC pace-light work typically show:</w:t>
      </w:r>
    </w:p>
    <w:p w14:paraId="7A035CA6" w14:textId="77777777" w:rsidR="00390C81" w:rsidRPr="00390C81" w:rsidRDefault="00390C81" w:rsidP="00390C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Stronger back halves in SC races</w:t>
      </w:r>
    </w:p>
    <w:p w14:paraId="6E063DF8" w14:textId="77777777" w:rsidR="00390C81" w:rsidRPr="00390C81" w:rsidRDefault="00390C81" w:rsidP="00390C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More controlled opening speed</w:t>
      </w:r>
    </w:p>
    <w:p w14:paraId="00844211" w14:textId="77777777" w:rsidR="00390C81" w:rsidRPr="00390C81" w:rsidRDefault="00390C81" w:rsidP="00390C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Higher confidence in holding race rhythm</w:t>
      </w:r>
    </w:p>
    <w:p w14:paraId="6CE73A19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Why? Because SC racing becomes 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easier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when athletes are accustomed to sustaining velocity without relying on frequent walls.</w:t>
      </w:r>
    </w:p>
    <w:p w14:paraId="7DACCC90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481B82F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930A2E0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Coaches Gain Clarity and Efficiency</w:t>
      </w:r>
    </w:p>
    <w:p w14:paraId="09E5613E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For coaches, LC pace-light training:</w:t>
      </w:r>
    </w:p>
    <w:p w14:paraId="3FD03049" w14:textId="77777777" w:rsidR="00390C81" w:rsidRPr="00390C81" w:rsidRDefault="00390C81" w:rsidP="00390C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Reduces constant stopwatch dependency</w:t>
      </w:r>
    </w:p>
    <w:p w14:paraId="30D9332B" w14:textId="77777777" w:rsidR="00390C81" w:rsidRPr="00390C81" w:rsidRDefault="00390C81" w:rsidP="00390C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Makes effort, pacing, and execution visible instantly</w:t>
      </w:r>
    </w:p>
    <w:p w14:paraId="178CB983" w14:textId="77777777" w:rsidR="00390C81" w:rsidRPr="00390C81" w:rsidRDefault="00390C81" w:rsidP="00390C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Allows one coach to manage multiple swimmers effectively</w:t>
      </w:r>
    </w:p>
    <w:p w14:paraId="0CB5959C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Instead of guessing who is on pace, the coach can focus on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and tactical refinement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, where their expertise adds the most value.</w:t>
      </w:r>
    </w:p>
    <w:p w14:paraId="2D392BEF" w14:textId="77777777" w:rsidR="00390C81" w:rsidRPr="00390C81" w:rsidRDefault="003C64DB" w:rsidP="00390C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64DB">
        <w:rPr>
          <w:rFonts w:ascii="Times New Roman" w:eastAsia="Times New Roman" w:hAnsi="Times New Roman" w:cs="Times New Roman"/>
          <w:noProof/>
          <w:kern w:val="0"/>
        </w:rPr>
        <w:pict w14:anchorId="6FDC3F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5573463" w14:textId="77777777" w:rsidR="00390C81" w:rsidRPr="00390C81" w:rsidRDefault="00390C81" w:rsidP="00390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C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7D817528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Long Course training using pace lights turns LC from a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conditioning challenge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 xml:space="preserve"> into a </w:t>
      </w:r>
      <w:r w:rsidRPr="00390C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 laboratory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786C66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It ensures:</w:t>
      </w:r>
    </w:p>
    <w:p w14:paraId="28E38269" w14:textId="77777777" w:rsidR="00390C81" w:rsidRPr="00390C81" w:rsidRDefault="00390C81" w:rsidP="00390C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Precision instead of approximation</w:t>
      </w:r>
    </w:p>
    <w:p w14:paraId="3B0ECB90" w14:textId="77777777" w:rsidR="00390C81" w:rsidRPr="00390C81" w:rsidRDefault="00390C81" w:rsidP="00390C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Feedback instead of assumption</w:t>
      </w:r>
    </w:p>
    <w:p w14:paraId="41A42FD9" w14:textId="77777777" w:rsidR="00390C81" w:rsidRPr="00390C81" w:rsidRDefault="00390C81" w:rsidP="00390C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Race rehearsal instead of generalized swimming</w:t>
      </w:r>
    </w:p>
    <w:p w14:paraId="52CC7E2F" w14:textId="77777777" w:rsidR="00390C81" w:rsidRPr="00390C81" w:rsidRDefault="00390C81" w:rsidP="00390C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When swimmers train at exactly the speed they must race—</w:t>
      </w:r>
      <w:r w:rsidRPr="00390C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 continuous feedback and accountability</w:t>
      </w:r>
      <w:r w:rsidRPr="00390C81">
        <w:rPr>
          <w:rFonts w:ascii="Times New Roman" w:eastAsia="Times New Roman" w:hAnsi="Times New Roman" w:cs="Times New Roman"/>
          <w:kern w:val="0"/>
          <w14:ligatures w14:val="none"/>
        </w:rPr>
        <w:t>—LC training becomes one of the most powerful development tools in the sport, not just a seasonal necessity.</w:t>
      </w:r>
    </w:p>
    <w:p w14:paraId="36BA99F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E0E"/>
    <w:multiLevelType w:val="multilevel"/>
    <w:tmpl w:val="2106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F318D"/>
    <w:multiLevelType w:val="multilevel"/>
    <w:tmpl w:val="586A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7043C"/>
    <w:multiLevelType w:val="multilevel"/>
    <w:tmpl w:val="35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D2A6E"/>
    <w:multiLevelType w:val="multilevel"/>
    <w:tmpl w:val="0C3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52B25"/>
    <w:multiLevelType w:val="multilevel"/>
    <w:tmpl w:val="B144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70259"/>
    <w:multiLevelType w:val="multilevel"/>
    <w:tmpl w:val="9B44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F0CEA"/>
    <w:multiLevelType w:val="multilevel"/>
    <w:tmpl w:val="456E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17A80"/>
    <w:multiLevelType w:val="multilevel"/>
    <w:tmpl w:val="8C3A1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700963">
    <w:abstractNumId w:val="6"/>
  </w:num>
  <w:num w:numId="2" w16cid:durableId="1838760858">
    <w:abstractNumId w:val="0"/>
  </w:num>
  <w:num w:numId="3" w16cid:durableId="790250608">
    <w:abstractNumId w:val="4"/>
  </w:num>
  <w:num w:numId="4" w16cid:durableId="2061202590">
    <w:abstractNumId w:val="2"/>
  </w:num>
  <w:num w:numId="5" w16cid:durableId="310642395">
    <w:abstractNumId w:val="1"/>
  </w:num>
  <w:num w:numId="6" w16cid:durableId="703604349">
    <w:abstractNumId w:val="3"/>
  </w:num>
  <w:num w:numId="7" w16cid:durableId="803280840">
    <w:abstractNumId w:val="5"/>
  </w:num>
  <w:num w:numId="8" w16cid:durableId="920868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81"/>
    <w:rsid w:val="00097B0E"/>
    <w:rsid w:val="00390C81"/>
    <w:rsid w:val="003C64DB"/>
    <w:rsid w:val="00607BCE"/>
    <w:rsid w:val="00623783"/>
    <w:rsid w:val="007E5720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AF52"/>
  <w15:chartTrackingRefBased/>
  <w15:docId w15:val="{378AC2AF-0B56-974C-B6DC-5F74707D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0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C8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90C81"/>
    <w:rPr>
      <w:b/>
      <w:bCs/>
    </w:rPr>
  </w:style>
  <w:style w:type="character" w:styleId="Emphasis">
    <w:name w:val="Emphasis"/>
    <w:basedOn w:val="DefaultParagraphFont"/>
    <w:uiPriority w:val="20"/>
    <w:qFormat/>
    <w:rsid w:val="00390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2026-01-09T15:25:00Z</dcterms:created>
  <dcterms:modified xsi:type="dcterms:W3CDTF">2026-01-09T15:25:00Z</dcterms:modified>
</cp:coreProperties>
</file>