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40"/>
      </w:pPr>
      <w:r>
        <w:rPr>
          <w:rFonts w:ascii="Aptos Display" w:hAnsi="Aptos Display"/>
          <w:b/>
          <w:color w:val="16364F"/>
          <w:sz w:val="50"/>
        </w:rPr>
        <w:t>EVERY LENGTH IS A TECHNICAL REPETITION</w:t>
      </w:r>
    </w:p>
    <w:p>
      <w:pPr>
        <w:spacing w:after="300"/>
      </w:pPr>
      <w:r>
        <w:rPr>
          <w:rFonts w:ascii="Aptos Display" w:hAnsi="Aptos Display"/>
          <w:i/>
          <w:color w:val="1E759F"/>
          <w:sz w:val="32"/>
        </w:rPr>
        <w:t>Your Swimmer Is Always Practising Something</w:t>
      </w:r>
    </w:p>
    <w:p>
      <w:pPr>
        <w:spacing w:after="240"/>
      </w:pPr>
      <w:r>
        <w:rPr>
          <w:b/>
          <w:color w:val="16364F"/>
          <w:sz w:val="24"/>
        </w:rPr>
        <w:t>There is no such thing as a technically neutral length of swimming. Every start, every stroke, every approach to the wall, every turn and every breakout is teaching the swimmer’s body what to do next time.</w:t>
      </w:r>
    </w:p>
    <w:p>
      <w:pPr>
        <w:pStyle w:val="Heading1"/>
      </w:pPr>
      <w:r>
        <w:t>“My Club Doesn’t Spend Much Time on Turns”</w:t>
      </w:r>
    </w:p>
    <w:p>
      <w:r>
        <w:rPr>
          <w:i w:val="0"/>
        </w:rPr>
        <w:t>Recently, I was working with a butterfly swimmer capable of swimming 1:02 for the 100. He has excellent underwater speed, but he has been settling for only three dolphin kicks off each wall. That decision is holding him back. He possesses an important racing advantage, yet he repeatedly chooses not to use it.</w:t>
      </w:r>
    </w:p>
    <w:p>
      <w:r>
        <w:rPr>
          <w:i w:val="0"/>
        </w:rPr>
        <w:t>When I challenged him, he explained that his home club does not spend very much time on turns.</w:t>
      </w:r>
    </w:p>
    <w:p>
      <w:r>
        <w:rPr>
          <w:i w:val="0"/>
        </w:rPr>
        <w:t>That explanation sounds reasonable until we examine what actually happens in a swim practice. A swimmer may push away from a wall dozens—or hundreds—of times in a week. Every one of those push-offs includes a streamline, underwater movement, a breakout and a transition into surface swimming. The swimmer is not waiting for a special turn session before practising those skills. He is practising them every time he leaves a wall.</w:t>
      </w:r>
    </w:p>
    <w:p>
      <w:pPr>
        <w:spacing w:before="180" w:after="200"/>
        <w:ind w:left="317" w:right="317"/>
        <w:jc w:val="center"/>
        <w:shd w:fill="EAF3F7"/>
      </w:pPr>
      <w:r>
        <w:rPr>
          <w:rFonts w:ascii="Aptos Display" w:hAnsi="Aptos Display"/>
          <w:b/>
          <w:color w:val="16364F"/>
          <w:sz w:val="32"/>
        </w:rPr>
        <w:t>He is not failing to practise turns.</w:t>
        <w:br/>
        <w:t>He is practising three kicks.</w:t>
      </w:r>
    </w:p>
    <w:p>
      <w:pPr>
        <w:pStyle w:val="Heading1"/>
      </w:pPr>
      <w:r>
        <w:t>The Body Learns What the Swimmer Repeats</w:t>
      </w:r>
    </w:p>
    <w:p>
      <w:r>
        <w:rPr>
          <w:i w:val="0"/>
        </w:rPr>
        <w:t>Swimming is built on adaptation. Coaches understand this when discussing aerobic conditioning: repeat a demand often enough and the body adapts to it. Exactly the same principle applies to skill.</w:t>
      </w:r>
    </w:p>
    <w:p>
      <w:r>
        <w:rPr>
          <w:i w:val="0"/>
        </w:rPr>
        <w:t>If a swimmer repeatedly lifts the head before the wall, coasts into the turn, rotates slowly, takes three kicks and surfaces without urgency, the body becomes very good at that sequence. It becomes familiar, comfortable and automatic. Unfortunately, it also becomes the sequence most likely to appear under race pressure.</w:t>
      </w:r>
    </w:p>
    <w:p>
      <w:r>
        <w:rPr>
          <w:i w:val="0"/>
        </w:rPr>
        <w:t>The nervous system does not distinguish between a repetition the coach formally assigned and one the swimmer casually completed. It simply records what was done. Repetition turns choices into habits, and habits eventually become race behaviour.</w:t>
      </w:r>
    </w:p>
    <w:p>
      <w:r>
        <w:rPr>
          <w:i w:val="0"/>
        </w:rPr>
        <w:t>That is why sloppy swimming in practice cannot be dismissed as harmless. A technically careless length is not an empty repetition. It is a vote for the movement pattern the swimmer will carry into competition.</w:t>
      </w:r>
    </w:p>
    <w:p>
      <w:pPr>
        <w:pStyle w:val="Heading1"/>
      </w:pPr>
      <w:r>
        <w:t>A Turn Is Not an Isolated Skill</w:t>
      </w:r>
    </w:p>
    <w:p>
      <w:r>
        <w:rPr>
          <w:i w:val="0"/>
        </w:rPr>
        <w:t>Swimming often treats turns as a separate topic: perhaps ten minutes at the end of practice, a few reminders before an important meet or an occasional turn clinic. But a turn is not a trick performed in isolation. It is a connected sequence that begins before the wall and continues well beyond it.</w:t>
      </w:r>
    </w:p>
    <w:p>
      <w:r>
        <w:rPr>
          <w:i w:val="0"/>
        </w:rPr>
        <w:t>A race-quality turn includes:</w:t>
      </w:r>
    </w:p>
    <w:p>
      <w:pPr>
        <w:pStyle w:val="ListBullet"/>
        <w:spacing w:after="60"/>
      </w:pPr>
      <w:r>
        <w:t>Maintaining speed into the wall rather than gliding or lifting the head.</w:t>
      </w:r>
    </w:p>
    <w:p>
      <w:pPr>
        <w:pStyle w:val="ListBullet"/>
        <w:spacing w:after="60"/>
      </w:pPr>
      <w:r>
        <w:t>Executing a fast, compact rotation or legal open turn.</w:t>
      </w:r>
    </w:p>
    <w:p>
      <w:pPr>
        <w:pStyle w:val="ListBullet"/>
        <w:spacing w:after="60"/>
      </w:pPr>
      <w:r>
        <w:t>Placing the feet accurately and leaving the wall without delay.</w:t>
      </w:r>
    </w:p>
    <w:p>
      <w:pPr>
        <w:pStyle w:val="ListBullet"/>
        <w:spacing w:after="60"/>
      </w:pPr>
      <w:r>
        <w:t>Holding an effective streamline.</w:t>
      </w:r>
    </w:p>
    <w:p>
      <w:pPr>
        <w:pStyle w:val="ListBullet"/>
        <w:spacing w:after="60"/>
      </w:pPr>
      <w:r>
        <w:t>Producing purposeful underwater movement.</w:t>
      </w:r>
    </w:p>
    <w:p>
      <w:pPr>
        <w:pStyle w:val="ListBullet"/>
        <w:spacing w:after="60"/>
      </w:pPr>
      <w:r>
        <w:t>Breaking out without losing the speed created underwater.</w:t>
      </w:r>
    </w:p>
    <w:p>
      <w:pPr>
        <w:pStyle w:val="ListBullet"/>
        <w:spacing w:after="60"/>
      </w:pPr>
      <w:r>
        <w:t>Connecting the breakout to the first two strokes of surface swimming.</w:t>
      </w:r>
    </w:p>
    <w:p>
      <w:r>
        <w:rPr>
          <w:i w:val="0"/>
        </w:rPr>
        <w:t>A swimmer rehearses this sequence every time a length ends and another begins. If the sequence only becomes important when the coach announces a ‘turn set,’ the swimmer is being taught that race skills are optional during the rest of practice.</w:t>
      </w:r>
    </w:p>
    <w:p>
      <w:pPr>
        <w:pStyle w:val="Heading1"/>
      </w:pPr>
      <w:r>
        <w:t>The Hidden Cost of Settling</w:t>
      </w:r>
    </w:p>
    <w:p>
      <w:r>
        <w:rPr>
          <w:i w:val="0"/>
        </w:rPr>
        <w:t>Three kicks may not look disastrous during an ordinary training repeat. The swimmer is still completing the set. The coach may be watching several lanes. No one stops the practice. But the cost accumulates.</w:t>
      </w:r>
    </w:p>
    <w:p>
      <w:r>
        <w:rPr>
          <w:i w:val="0"/>
        </w:rPr>
        <w:t>A swimmer who takes three kicks when capable of six gives away distance at the fastest part of the length. More importantly, he trains his body to surface when three kicks feel complete. Asking for six in a race then feels foreign. The swimmer may have enough fitness and underwater speed, but not the habit required to use them.</w:t>
      </w:r>
    </w:p>
    <w:p>
      <w:r>
        <w:rPr>
          <w:i w:val="0"/>
        </w:rPr>
        <w:t>This is how swimmers become trapped below their apparent ability. They may work extremely hard, attend every practice and complete enormous volumes, yet repeatedly rehearse the same limitations. Effort cannot rescue a swimmer from the skills that effort is being used to reinforce.</w:t>
      </w:r>
    </w:p>
    <w:p>
      <w:pPr>
        <w:pStyle w:val="Heading1"/>
      </w:pPr>
      <w:r>
        <w:t>Practising a Skill Is Not the Same as Owning It</w:t>
      </w:r>
    </w:p>
    <w:p>
      <w:r>
        <w:rPr>
          <w:i w:val="0"/>
        </w:rPr>
        <w:t>A swimmer does not own a six-kick underwater simply because it has been demonstrated, discussed or completed successfully once. The skill must survive repetition, fatigue, distraction and speed. Eventually it must appear without negotiation.</w:t>
      </w:r>
    </w:p>
    <w:p>
      <w:r>
        <w:rPr>
          <w:i w:val="0"/>
        </w:rPr>
        <w:t>A useful progression is simple:</w:t>
      </w:r>
    </w:p>
    <w:p>
      <w:pPr>
        <w:pStyle w:val="ListNumber"/>
        <w:spacing w:after="80"/>
      </w:pPr>
      <w:r>
        <w:rPr>
          <w:b/>
        </w:rPr>
        <w:t xml:space="preserve">Define it. </w:t>
      </w:r>
      <w:r>
        <w:t>The swimmer knows the exact standard: six effective kicks, a chosen breakout distance or a measured time to 10 metres.</w:t>
      </w:r>
    </w:p>
    <w:p>
      <w:pPr>
        <w:pStyle w:val="ListNumber"/>
        <w:spacing w:after="80"/>
      </w:pPr>
      <w:r>
        <w:rPr>
          <w:b/>
        </w:rPr>
        <w:t xml:space="preserve">See it. </w:t>
      </w:r>
      <w:r>
        <w:t>Video shows the swimmer what is actually happening, not what the swimmer assumes is happening.</w:t>
      </w:r>
    </w:p>
    <w:p>
      <w:pPr>
        <w:pStyle w:val="ListNumber"/>
        <w:spacing w:after="80"/>
      </w:pPr>
      <w:r>
        <w:rPr>
          <w:b/>
        </w:rPr>
        <w:t xml:space="preserve">Correct it. </w:t>
      </w:r>
      <w:r>
        <w:t>One specific change is made and immediately repeated.</w:t>
      </w:r>
    </w:p>
    <w:p>
      <w:pPr>
        <w:pStyle w:val="ListNumber"/>
        <w:spacing w:after="80"/>
      </w:pPr>
      <w:r>
        <w:rPr>
          <w:b/>
        </w:rPr>
        <w:t xml:space="preserve">Measure it. </w:t>
      </w:r>
      <w:r>
        <w:t>Distance, time, kick count or breakout quality confirms whether the correction worked.</w:t>
      </w:r>
    </w:p>
    <w:p>
      <w:pPr>
        <w:pStyle w:val="ListNumber"/>
        <w:spacing w:after="80"/>
      </w:pPr>
      <w:r>
        <w:rPr>
          <w:b/>
        </w:rPr>
        <w:t xml:space="preserve">Repeat it. </w:t>
      </w:r>
      <w:r>
        <w:t>The skill becomes the normal expectation on ordinary training lengths.</w:t>
      </w:r>
    </w:p>
    <w:p>
      <w:pPr>
        <w:pStyle w:val="ListNumber"/>
        <w:spacing w:after="80"/>
      </w:pPr>
      <w:r>
        <w:rPr>
          <w:b/>
        </w:rPr>
        <w:t xml:space="preserve">Pressure-test it. </w:t>
      </w:r>
      <w:r>
        <w:t>The swimmer reproduces the skill at race pace, under fatigue and in competition-like situations.</w:t>
      </w:r>
    </w:p>
    <w:p>
      <w:r>
        <w:rPr>
          <w:i w:val="0"/>
        </w:rPr>
        <w:t>Only then is the skill becoming race-ready.</w:t>
      </w:r>
    </w:p>
    <w:p>
      <w:pPr>
        <w:pStyle w:val="Heading1"/>
      </w:pPr>
      <w:r>
        <w:t>The Swimmer Must Become Part of the Solution</w:t>
      </w:r>
    </w:p>
    <w:p>
      <w:r>
        <w:rPr>
          <w:i w:val="0"/>
        </w:rPr>
        <w:t>The coach is responsible for creating standards, providing feedback and building an environment in which good skills can be learned. But no coach can personally control every push-off in a crowded practice. At some point, the swimmer must decide what each repetition will teach the body.</w:t>
      </w:r>
    </w:p>
    <w:p>
      <w:r>
        <w:rPr>
          <w:i w:val="0"/>
        </w:rPr>
        <w:t>That is not blaming the swimmer for weaknesses the program has failed to address. It is giving the swimmer agency. Even inside a fixed team workout, a swimmer can carry an individual technical purpose: six kicks off every wall, no breath on the first stroke, full speed into every turn or a consistent stroke count through every 25.</w:t>
      </w:r>
    </w:p>
    <w:p>
      <w:r>
        <w:rPr>
          <w:i w:val="0"/>
        </w:rPr>
        <w:t>This is the beginning of self-coaching. The swimmer stops waiting to be watched before performing the skill correctly. The standard becomes personal rather than merely imposed.</w:t>
      </w:r>
    </w:p>
    <w:p>
      <w:pPr>
        <w:pStyle w:val="Heading1"/>
      </w:pPr>
      <w:r>
        <w:t>What Coaches Should Make Normal</w:t>
      </w:r>
    </w:p>
    <w:p>
      <w:r>
        <w:rPr>
          <w:i w:val="0"/>
        </w:rPr>
        <w:t>Technical development should not depend on occasional reminders. A modern practice should make technical intent visible and measurable.</w:t>
      </w:r>
    </w:p>
    <w:p>
      <w:pPr>
        <w:pStyle w:val="ListBullet"/>
        <w:spacing w:after="60"/>
      </w:pPr>
      <w:r>
        <w:t>Give each swimmer one clearly defined technical priority.</w:t>
      </w:r>
    </w:p>
    <w:p>
      <w:pPr>
        <w:pStyle w:val="ListBullet"/>
        <w:spacing w:after="60"/>
      </w:pPr>
      <w:r>
        <w:t>Use immediate or short-delay video so swimmers can compare intention with reality.</w:t>
      </w:r>
    </w:p>
    <w:p>
      <w:pPr>
        <w:pStyle w:val="ListBullet"/>
        <w:spacing w:after="60"/>
      </w:pPr>
      <w:r>
        <w:t>Measure starts, turns, underwater distance, breakout time, stroke count and pace.</w:t>
      </w:r>
    </w:p>
    <w:p>
      <w:pPr>
        <w:pStyle w:val="ListBullet"/>
        <w:spacing w:after="60"/>
      </w:pPr>
      <w:r>
        <w:t>Require skills during ordinary training, not only during special technical sets.</w:t>
      </w:r>
    </w:p>
    <w:p>
      <w:pPr>
        <w:pStyle w:val="ListBullet"/>
        <w:spacing w:after="60"/>
      </w:pPr>
      <w:r>
        <w:t>Stop or modify repetitions when the swimmer is repeatedly rehearsing the wrong movement.</w:t>
      </w:r>
    </w:p>
    <w:p>
      <w:pPr>
        <w:pStyle w:val="ListBullet"/>
        <w:spacing w:after="60"/>
      </w:pPr>
      <w:r>
        <w:t>Ask swimmers to explain what they are changing and how they will know it worked.</w:t>
      </w:r>
    </w:p>
    <w:p>
      <w:r>
        <w:rPr>
          <w:i w:val="0"/>
        </w:rPr>
        <w:t>The objective is not perfection on every length. Learning includes errors. The important distinction is whether the error is being noticed, understood and corrected—or simply repeated until it becomes permanent.</w:t>
      </w:r>
    </w:p>
    <w:p>
      <w:pPr>
        <w:pStyle w:val="Heading1"/>
      </w:pPr>
      <w:r>
        <w:t>What Parents Should Look For</w:t>
      </w:r>
    </w:p>
    <w:p>
      <w:r>
        <w:rPr>
          <w:i w:val="0"/>
        </w:rPr>
        <w:t>Parents do not need to coach from the stands. They do, however, have the right to ask whether technical development is deliberately built into everyday practice.</w:t>
      </w:r>
    </w:p>
    <w:p>
      <w:r>
        <w:rPr>
          <w:i w:val="0"/>
        </w:rPr>
        <w:t>Useful questions include:</w:t>
      </w:r>
    </w:p>
    <w:p>
      <w:pPr>
        <w:pStyle w:val="ListBullet"/>
        <w:spacing w:after="60"/>
      </w:pPr>
      <w:r>
        <w:t>What specific technical skill is my swimmer currently developing?</w:t>
      </w:r>
    </w:p>
    <w:p>
      <w:pPr>
        <w:pStyle w:val="ListBullet"/>
        <w:spacing w:after="60"/>
      </w:pPr>
      <w:r>
        <w:t>How is that skill being observed and measured?</w:t>
      </w:r>
    </w:p>
    <w:p>
      <w:pPr>
        <w:pStyle w:val="ListBullet"/>
        <w:spacing w:after="60"/>
      </w:pPr>
      <w:r>
        <w:t>Does my swimmer understand the correction?</w:t>
      </w:r>
    </w:p>
    <w:p>
      <w:pPr>
        <w:pStyle w:val="ListBullet"/>
        <w:spacing w:after="60"/>
      </w:pPr>
      <w:r>
        <w:t>Is the skill expected on every relevant training length?</w:t>
      </w:r>
    </w:p>
    <w:p>
      <w:pPr>
        <w:pStyle w:val="ListBullet"/>
        <w:spacing w:after="60"/>
      </w:pPr>
      <w:r>
        <w:t>How will we know when it is reliable enough for racing?</w:t>
      </w:r>
    </w:p>
    <w:p>
      <w:r>
        <w:rPr>
          <w:i w:val="0"/>
        </w:rPr>
        <w:t>A strong program should be able to answer those questions without becoming defensive. If the only evidence of development is metres completed, attendance or harder workouts, parents are being shown training activity—not necessarily learning.</w:t>
      </w:r>
    </w:p>
    <w:p>
      <w:pPr>
        <w:pStyle w:val="Heading1"/>
      </w:pPr>
      <w:r>
        <w:t>The Standard Must Travel With the Swimmer</w:t>
      </w:r>
    </w:p>
    <w:p>
      <w:r>
        <w:rPr>
          <w:i w:val="0"/>
        </w:rPr>
        <w:t>The most important technical standard is the one the swimmer carries into every practice, regardless of who is watching. If six kicks are necessary in the race, six kicks must become normal in training. If speed into the wall matters in competition, it must matter on an ordinary Tuesday morning. If the breakout must be clean at the end of a 100, it cannot be optional when the swimmer is tired during practice.</w:t>
      </w:r>
    </w:p>
    <w:p>
      <w:r>
        <w:rPr>
          <w:i w:val="0"/>
        </w:rPr>
        <w:t>Every length leaves a trace. Every push-off strengthens a pattern. Every repeated compromise makes that compromise easier to reproduce.</w:t>
      </w:r>
    </w:p>
    <w:p>
      <w:pPr>
        <w:spacing w:before="180" w:after="80"/>
      </w:pPr>
      <w:r>
        <w:rPr>
          <w:rFonts w:ascii="Aptos Display" w:hAnsi="Aptos Display"/>
          <w:b/>
          <w:color w:val="16364F"/>
          <w:sz w:val="32"/>
        </w:rPr>
        <w:t>Your swimmer is always practising something.</w:t>
      </w:r>
    </w:p>
    <w:p>
      <w:pPr>
        <w:spacing w:after="200"/>
      </w:pPr>
      <w:r>
        <w:rPr>
          <w:rFonts w:ascii="Aptos Display" w:hAnsi="Aptos Display"/>
          <w:b/>
          <w:color w:val="1E759F"/>
          <w:sz w:val="32"/>
        </w:rPr>
        <w:t>The only question is whether they are practising the swimmer they want to become.</w:t>
      </w:r>
    </w:p>
    <w:sectPr w:rsidR="00FC693F" w:rsidRPr="0006063C" w:rsidSect="00034616">
      <w:headerReference w:type="default" r:id="rId9"/>
      <w:footerReference w:type="default" r:id="rId10"/>
      <w:pgSz w:w="12240" w:h="15840"/>
      <w:pgMar w:top="1181" w:right="1296" w:bottom="1123"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C656C"/>
        <w:sz w:val="16"/>
      </w:rPr>
      <w:t xml:space="preserve">www.swimparentontario.com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C656C"/>
        <w:sz w:val="16"/>
      </w:rPr>
      <w:t>SWIMPARENTONTARIO  |  INSIGHTS &amp; ARTICLES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6364F"/>
      <w:sz w:val="32"/>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1E759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Length Is a Technical Repetition - Your Swimmer Is Always Practising Something</dc:title>
  <dc:subject>Technical development in competitive swimming</dc:subject>
  <dc:creator>SwimParentOntario</dc:creator>
  <cp:keywords>swimming, technical development, turns, underwaters, self-coaching</cp:keywords>
  <dc:description>generated by python-docx</dc:description>
  <cp:lastModifiedBy/>
  <cp:revision>1</cp:revision>
  <dcterms:created xsi:type="dcterms:W3CDTF">2013-12-23T23:15:00Z</dcterms:created>
  <dcterms:modified xsi:type="dcterms:W3CDTF">2013-12-23T23:15:00Z</dcterms:modified>
  <cp:category/>
</cp:coreProperties>
</file>