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7DA5" w14:textId="77777777" w:rsidR="0026500B" w:rsidRPr="0026500B" w:rsidRDefault="0026500B" w:rsidP="002650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650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Early Talent Often Goes Unnoticed – and Why the Right Coach Makes All the Difference</w:t>
      </w:r>
    </w:p>
    <w:p w14:paraId="59A70C4A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At young ages, swim meets can be misleading.</w:t>
      </w:r>
    </w:p>
    <w:p w14:paraId="788F5B8E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The fastest 8-year-old is not necessarily the swimmer with the highest potential at 18.</w:t>
      </w:r>
    </w:p>
    <w:p w14:paraId="2EB84D46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Yet many children are quietly labeled – by times alone – as either “talented” or “average.”</w:t>
      </w:r>
    </w:p>
    <w:p w14:paraId="6F79457A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This is one of the biggest mistakes in youth sport.</w:t>
      </w:r>
    </w:p>
    <w:p w14:paraId="1A6B4B5D" w14:textId="77777777" w:rsidR="0026500B" w:rsidRPr="0026500B" w:rsidRDefault="0026500B" w:rsidP="00265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50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Early speed is not long-term potential</w:t>
      </w:r>
    </w:p>
    <w:p w14:paraId="2136F3CC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Young swimmers develop at very different rates.</w:t>
      </w:r>
    </w:p>
    <w:p w14:paraId="543397C0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Some mature early.</w:t>
      </w:r>
      <w:r w:rsidRPr="0026500B">
        <w:rPr>
          <w:rFonts w:ascii="Times New Roman" w:eastAsia="Times New Roman" w:hAnsi="Times New Roman" w:cs="Times New Roman"/>
          <w:kern w:val="0"/>
          <w14:ligatures w14:val="none"/>
        </w:rPr>
        <w:br/>
        <w:t>Some grow late.</w:t>
      </w:r>
      <w:r w:rsidRPr="0026500B">
        <w:rPr>
          <w:rFonts w:ascii="Times New Roman" w:eastAsia="Times New Roman" w:hAnsi="Times New Roman" w:cs="Times New Roman"/>
          <w:kern w:val="0"/>
          <w14:ligatures w14:val="none"/>
        </w:rPr>
        <w:br/>
        <w:t>Some are coordinated at six.</w:t>
      </w:r>
      <w:r w:rsidRPr="0026500B">
        <w:rPr>
          <w:rFonts w:ascii="Times New Roman" w:eastAsia="Times New Roman" w:hAnsi="Times New Roman" w:cs="Times New Roman"/>
          <w:kern w:val="0"/>
          <w14:ligatures w14:val="none"/>
        </w:rPr>
        <w:br/>
        <w:t>Some at twelve.</w:t>
      </w:r>
    </w:p>
    <w:p w14:paraId="5A5174E5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Race results at young ages are influenced heavily by:</w:t>
      </w:r>
    </w:p>
    <w:p w14:paraId="01FE4E5C" w14:textId="77777777" w:rsidR="0026500B" w:rsidRPr="0026500B" w:rsidRDefault="0026500B" w:rsidP="00265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Physical maturity</w:t>
      </w:r>
    </w:p>
    <w:p w14:paraId="1410D8BF" w14:textId="77777777" w:rsidR="0026500B" w:rsidRPr="0026500B" w:rsidRDefault="0026500B" w:rsidP="00265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Height and strength</w:t>
      </w:r>
    </w:p>
    <w:p w14:paraId="6557C924" w14:textId="77777777" w:rsidR="0026500B" w:rsidRPr="0026500B" w:rsidRDefault="0026500B" w:rsidP="00265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Early exposure to training</w:t>
      </w:r>
    </w:p>
    <w:p w14:paraId="73CC4BEE" w14:textId="77777777" w:rsidR="0026500B" w:rsidRPr="0026500B" w:rsidRDefault="0026500B" w:rsidP="00265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Confidence</w:t>
      </w:r>
    </w:p>
    <w:p w14:paraId="7F89F234" w14:textId="77777777" w:rsidR="0026500B" w:rsidRPr="0026500B" w:rsidRDefault="0026500B" w:rsidP="00265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Even birth month within the age group</w:t>
      </w:r>
    </w:p>
    <w:p w14:paraId="6A1DA1C2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None of these reliably predict adult performance.</w:t>
      </w:r>
    </w:p>
    <w:p w14:paraId="0DD38CD6" w14:textId="77777777" w:rsidR="0026500B" w:rsidRPr="0026500B" w:rsidRDefault="0026500B" w:rsidP="00265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50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experienced coaches actually look for</w:t>
      </w:r>
    </w:p>
    <w:p w14:paraId="07CE9CCD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Great developmental coaches do not focus only on stopwatches.</w:t>
      </w:r>
    </w:p>
    <w:p w14:paraId="1C621AA6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They look for:</w:t>
      </w:r>
    </w:p>
    <w:p w14:paraId="7AA5124A" w14:textId="77777777" w:rsidR="0026500B" w:rsidRPr="0026500B" w:rsidRDefault="0026500B" w:rsidP="00265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Body awareness</w:t>
      </w:r>
    </w:p>
    <w:p w14:paraId="29BBA5BB" w14:textId="77777777" w:rsidR="0026500B" w:rsidRPr="0026500B" w:rsidRDefault="0026500B" w:rsidP="00265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Ability to learn new skills quickly</w:t>
      </w:r>
    </w:p>
    <w:p w14:paraId="1ED1D2B9" w14:textId="77777777" w:rsidR="0026500B" w:rsidRPr="0026500B" w:rsidRDefault="0026500B" w:rsidP="00265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Coordination</w:t>
      </w:r>
    </w:p>
    <w:p w14:paraId="728DCA3C" w14:textId="77777777" w:rsidR="0026500B" w:rsidRPr="0026500B" w:rsidRDefault="0026500B" w:rsidP="00265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Feel for the water</w:t>
      </w:r>
    </w:p>
    <w:p w14:paraId="4494677E" w14:textId="77777777" w:rsidR="0026500B" w:rsidRPr="0026500B" w:rsidRDefault="0026500B" w:rsidP="00265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Willingness to practice</w:t>
      </w:r>
    </w:p>
    <w:p w14:paraId="0C5324D1" w14:textId="77777777" w:rsidR="0026500B" w:rsidRPr="0026500B" w:rsidRDefault="0026500B" w:rsidP="00265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Curiosity and focus</w:t>
      </w:r>
    </w:p>
    <w:p w14:paraId="6CB829CF" w14:textId="77777777" w:rsidR="0026500B" w:rsidRPr="0026500B" w:rsidRDefault="0026500B" w:rsidP="00265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Emotional resilience</w:t>
      </w:r>
    </w:p>
    <w:p w14:paraId="7028D9C4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These qualities often exist in children who finish in the middle of the pack – or even near the back.</w:t>
      </w:r>
    </w:p>
    <w:p w14:paraId="6A371FDF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To an untrained eye, they look ordinary.</w:t>
      </w:r>
    </w:p>
    <w:p w14:paraId="5FCEAEF6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To a skilled coach, they look full of potential.</w:t>
      </w:r>
    </w:p>
    <w:p w14:paraId="171B045D" w14:textId="77777777" w:rsidR="0026500B" w:rsidRPr="0026500B" w:rsidRDefault="0026500B" w:rsidP="00265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50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danger of early labeling</w:t>
      </w:r>
    </w:p>
    <w:p w14:paraId="028313F8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When children are labeled too early:</w:t>
      </w:r>
    </w:p>
    <w:p w14:paraId="79A1BCB3" w14:textId="77777777" w:rsidR="0026500B" w:rsidRPr="0026500B" w:rsidRDefault="0026500B" w:rsidP="0026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Some are pushed too hard</w:t>
      </w:r>
    </w:p>
    <w:p w14:paraId="4CD1144B" w14:textId="77777777" w:rsidR="0026500B" w:rsidRPr="0026500B" w:rsidRDefault="0026500B" w:rsidP="0026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Some are ignored</w:t>
      </w:r>
    </w:p>
    <w:p w14:paraId="0C0455FE" w14:textId="77777777" w:rsidR="0026500B" w:rsidRPr="0026500B" w:rsidRDefault="0026500B" w:rsidP="0026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Some quit when improvement slows</w:t>
      </w:r>
    </w:p>
    <w:p w14:paraId="1D63B576" w14:textId="77777777" w:rsidR="0026500B" w:rsidRPr="0026500B" w:rsidRDefault="0026500B" w:rsidP="0026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Some never receive proper technical training</w:t>
      </w:r>
    </w:p>
    <w:p w14:paraId="15352E96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Meanwhile, late developers quietly drift out of the sport before their potential is ever recognized.</w:t>
      </w:r>
    </w:p>
    <w:p w14:paraId="3448E53E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This is a loss not only for the swimmer – but for the sport.</w:t>
      </w:r>
    </w:p>
    <w:p w14:paraId="6B8F5091" w14:textId="77777777" w:rsidR="0026500B" w:rsidRPr="0026500B" w:rsidRDefault="0026500B" w:rsidP="00265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50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the right coach changes everything</w:t>
      </w:r>
    </w:p>
    <w:p w14:paraId="7412AABB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A coach who understands development:</w:t>
      </w:r>
    </w:p>
    <w:p w14:paraId="0B2CC2E5" w14:textId="77777777" w:rsidR="0026500B" w:rsidRPr="0026500B" w:rsidRDefault="0026500B" w:rsidP="002650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Protects young swimmers from being judged too early</w:t>
      </w:r>
    </w:p>
    <w:p w14:paraId="4F3D8184" w14:textId="77777777" w:rsidR="0026500B" w:rsidRPr="0026500B" w:rsidRDefault="0026500B" w:rsidP="002650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Builds technique before chasing times</w:t>
      </w:r>
    </w:p>
    <w:p w14:paraId="059E72E2" w14:textId="77777777" w:rsidR="0026500B" w:rsidRPr="0026500B" w:rsidRDefault="0026500B" w:rsidP="002650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Encourages effort, not just medals</w:t>
      </w:r>
    </w:p>
    <w:p w14:paraId="2AA9F7FB" w14:textId="77777777" w:rsidR="0026500B" w:rsidRPr="0026500B" w:rsidRDefault="0026500B" w:rsidP="002650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Creates confidence in “average” kids</w:t>
      </w:r>
    </w:p>
    <w:p w14:paraId="559B34A5" w14:textId="77777777" w:rsidR="0026500B" w:rsidRPr="0026500B" w:rsidRDefault="0026500B" w:rsidP="002650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Keeps doors open longer</w:t>
      </w:r>
    </w:p>
    <w:p w14:paraId="3E3F7D53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Over time, these swimmers often surpass the early stars.</w:t>
      </w:r>
    </w:p>
    <w:p w14:paraId="24B7BBC3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Parents are frequently shocked when a child who was “never fast” at 10 becomes dominant at 16.</w:t>
      </w:r>
    </w:p>
    <w:p w14:paraId="37AADCD1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It is not magic.</w:t>
      </w:r>
    </w:p>
    <w:p w14:paraId="30E60183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It is patient development.</w:t>
      </w:r>
    </w:p>
    <w:p w14:paraId="02D4D24A" w14:textId="77777777" w:rsidR="0026500B" w:rsidRPr="0026500B" w:rsidRDefault="0026500B" w:rsidP="00265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50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parents can ask</w:t>
      </w:r>
    </w:p>
    <w:p w14:paraId="3994103D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When choosing a program for young swimmers, consider asking:</w:t>
      </w:r>
    </w:p>
    <w:p w14:paraId="003FC637" w14:textId="77777777" w:rsidR="0026500B" w:rsidRPr="0026500B" w:rsidRDefault="0026500B" w:rsidP="002650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How do you identify potential?</w:t>
      </w:r>
    </w:p>
    <w:p w14:paraId="29A3CC20" w14:textId="77777777" w:rsidR="0026500B" w:rsidRPr="0026500B" w:rsidRDefault="0026500B" w:rsidP="002650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What matters more: technique or times?</w:t>
      </w:r>
    </w:p>
    <w:p w14:paraId="0BDABE8C" w14:textId="77777777" w:rsidR="0026500B" w:rsidRPr="0026500B" w:rsidRDefault="0026500B" w:rsidP="002650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How do you support late developers?</w:t>
      </w:r>
    </w:p>
    <w:p w14:paraId="61CCB755" w14:textId="77777777" w:rsidR="0026500B" w:rsidRPr="0026500B" w:rsidRDefault="0026500B" w:rsidP="002650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How do you prevent burnout?</w:t>
      </w:r>
    </w:p>
    <w:p w14:paraId="05A213BF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Programs that value learning over early winning tend to produce stronger swimmers in the long run.</w:t>
      </w:r>
    </w:p>
    <w:p w14:paraId="35DC2E06" w14:textId="77777777" w:rsidR="0026500B" w:rsidRPr="0026500B" w:rsidRDefault="0026500B" w:rsidP="00265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50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bottom line</w:t>
      </w:r>
    </w:p>
    <w:p w14:paraId="5ADE7964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Early talent is unreliable.</w:t>
      </w:r>
    </w:p>
    <w:p w14:paraId="23E3C9AC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Potential is subtle.</w:t>
      </w:r>
    </w:p>
    <w:p w14:paraId="74BC84E0" w14:textId="77777777" w:rsidR="0026500B" w:rsidRPr="0026500B" w:rsidRDefault="0026500B" w:rsidP="0026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00B">
        <w:rPr>
          <w:rFonts w:ascii="Times New Roman" w:eastAsia="Times New Roman" w:hAnsi="Times New Roman" w:cs="Times New Roman"/>
          <w:kern w:val="0"/>
          <w14:ligatures w14:val="none"/>
        </w:rPr>
        <w:t>The coach who recognizes it – and nurtures it – can change the entire direction of a child’s athletic life.</w:t>
      </w:r>
    </w:p>
    <w:p w14:paraId="7F428AD2" w14:textId="77777777" w:rsidR="0026500B" w:rsidRPr="0026500B" w:rsidRDefault="006551E0" w:rsidP="002650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1E0">
        <w:rPr>
          <w:rFonts w:ascii="Times New Roman" w:eastAsia="Times New Roman" w:hAnsi="Times New Roman" w:cs="Times New Roman"/>
          <w:noProof/>
          <w:kern w:val="0"/>
        </w:rPr>
        <w:pict w14:anchorId="410B95B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4379E51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78CE"/>
    <w:multiLevelType w:val="multilevel"/>
    <w:tmpl w:val="7C00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A4373"/>
    <w:multiLevelType w:val="multilevel"/>
    <w:tmpl w:val="9EEC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24DF1"/>
    <w:multiLevelType w:val="multilevel"/>
    <w:tmpl w:val="D0C2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57171"/>
    <w:multiLevelType w:val="multilevel"/>
    <w:tmpl w:val="90BE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44CDA"/>
    <w:multiLevelType w:val="multilevel"/>
    <w:tmpl w:val="FBEC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238903">
    <w:abstractNumId w:val="0"/>
  </w:num>
  <w:num w:numId="2" w16cid:durableId="967584570">
    <w:abstractNumId w:val="1"/>
  </w:num>
  <w:num w:numId="3" w16cid:durableId="1631395240">
    <w:abstractNumId w:val="2"/>
  </w:num>
  <w:num w:numId="4" w16cid:durableId="1594897443">
    <w:abstractNumId w:val="4"/>
  </w:num>
  <w:num w:numId="5" w16cid:durableId="2114934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0B"/>
    <w:rsid w:val="00097B0E"/>
    <w:rsid w:val="0026500B"/>
    <w:rsid w:val="00607BCE"/>
    <w:rsid w:val="00623783"/>
    <w:rsid w:val="006551E0"/>
    <w:rsid w:val="008D2723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E00B"/>
  <w15:chartTrackingRefBased/>
  <w15:docId w15:val="{0E3428C5-8BF6-B74B-89BE-F331D334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5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0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0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0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0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00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2107</Characters>
  <Application>Microsoft Office Word</Application>
  <DocSecurity>0</DocSecurity>
  <Lines>67</Lines>
  <Paragraphs>67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2026-01-28T09:07:00Z</dcterms:created>
  <dcterms:modified xsi:type="dcterms:W3CDTF">2026-01-28T09:08:00Z</dcterms:modified>
</cp:coreProperties>
</file>